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1421"/>
        <w:gridCol w:w="1701"/>
        <w:gridCol w:w="1634"/>
        <w:gridCol w:w="3822"/>
      </w:tblGrid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t xml:space="preserve">                                                      ESITI AMMISSIONI 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Biennio 2014/2015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t> 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Graphic design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t> 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Tutti gli Indirizzi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t> 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Cognome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Esito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CAPASSO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VALERIA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1985-11-11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       AMMESSA                                   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CUNSOLO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ALESSANDRO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1992-09-29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DE STASIO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FEDERICA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1984-08-24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DE VITA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1989-10-28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DI FRANCO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1990-09-16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FREZZA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ROSSELLA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1991-07-26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GIANSANTI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GIUSEPPINA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1989-03-12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GRANATO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1991-04-19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IOVINO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FRANCESCA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1993-04-17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ZHILI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1989-07-07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LANZETTA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1991-12-11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LETIZIA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1990-06-28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1992-04-16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1990-05-24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MARRA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GIUSEPPINA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1991-10-04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MASSA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1992-02-10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MOCCIA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CONCETTA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1992-05-26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 CON RISERVA*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MORRONE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MARISTELLA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1991-11-08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NASTRI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1989-10-02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NORCARO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CARMELA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1988-04-09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PELLONE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1992-12-08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XIAOLIN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1991-02-11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1990-04-15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WANG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XIAOBAI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1991-03-18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WANG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YUWEI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1992-11-06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1E2715">
        <w:trPr>
          <w:divId w:val="77328475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YIFU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1990-07-23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5" w:rsidRDefault="001E2715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</w:tbl>
    <w:p w:rsidR="001E2715" w:rsidRDefault="001E2715">
      <w:pPr>
        <w:divId w:val="773284753"/>
      </w:pPr>
    </w:p>
    <w:p w:rsidR="001E2715" w:rsidRDefault="001E2715">
      <w:pPr>
        <w:divId w:val="773284753"/>
      </w:pPr>
      <w:r>
        <w:t>LA COMMISSIONE: F.to Prof.ssa Enrica D’Aguanno                                    Il Direttore</w:t>
      </w:r>
    </w:p>
    <w:p w:rsidR="001E2715" w:rsidRDefault="001E2715">
      <w:pPr>
        <w:divId w:val="773284753"/>
      </w:pPr>
      <w:r>
        <w:t xml:space="preserve">                                    F.to Prof.ssa Erminia Mitrano                           F.to Prof.ssa Aurora Spinosa</w:t>
      </w:r>
    </w:p>
    <w:p w:rsidR="001E2715" w:rsidRDefault="001E2715">
      <w:pPr>
        <w:divId w:val="773284753"/>
      </w:pPr>
      <w:r>
        <w:t xml:space="preserve">                                    F.to Prof. Marco Rinaldi</w:t>
      </w:r>
    </w:p>
    <w:p w:rsidR="001E2715" w:rsidRDefault="001E2715">
      <w:pPr>
        <w:divId w:val="773284753"/>
      </w:pPr>
    </w:p>
    <w:p w:rsidR="001E2715" w:rsidRDefault="001E2715" w:rsidP="00A70032">
      <w:pPr>
        <w:ind w:left="360"/>
        <w:divId w:val="773284753"/>
      </w:pPr>
      <w:r>
        <w:t>*La commissione stabilisce che gli ammessi con riserva saranno successivamente contattati per un    incontro con i docenti del corso per discutere delle lacune da colmare</w:t>
      </w:r>
    </w:p>
    <w:p w:rsidR="001E2715" w:rsidRDefault="001E2715" w:rsidP="00A70032">
      <w:pPr>
        <w:ind w:left="360"/>
        <w:divId w:val="773284753"/>
      </w:pPr>
    </w:p>
    <w:p w:rsidR="001E2715" w:rsidRDefault="001E2715" w:rsidP="00A70032">
      <w:pPr>
        <w:ind w:left="360"/>
        <w:divId w:val="773284753"/>
      </w:pPr>
      <w:r>
        <w:t>Prot. n. 5258                                                                                   Napoli, lì 20/10/2014</w:t>
      </w:r>
    </w:p>
    <w:p w:rsidR="001E2715" w:rsidRDefault="001E2715" w:rsidP="00A70032">
      <w:pPr>
        <w:ind w:left="360"/>
        <w:divId w:val="773284753"/>
      </w:pPr>
    </w:p>
    <w:sectPr w:rsidR="001E2715" w:rsidSect="00E46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F85"/>
    <w:multiLevelType w:val="hybridMultilevel"/>
    <w:tmpl w:val="CBF85CDA"/>
    <w:lvl w:ilvl="0" w:tplc="0410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3ED"/>
    <w:rsid w:val="001E2715"/>
    <w:rsid w:val="002D460A"/>
    <w:rsid w:val="002F7745"/>
    <w:rsid w:val="003C467B"/>
    <w:rsid w:val="00493A0D"/>
    <w:rsid w:val="004F513B"/>
    <w:rsid w:val="00503E39"/>
    <w:rsid w:val="00514A15"/>
    <w:rsid w:val="005B08EE"/>
    <w:rsid w:val="006C299A"/>
    <w:rsid w:val="007163ED"/>
    <w:rsid w:val="008B3F6A"/>
    <w:rsid w:val="009E2958"/>
    <w:rsid w:val="00A57DD2"/>
    <w:rsid w:val="00A70032"/>
    <w:rsid w:val="00BF5612"/>
    <w:rsid w:val="00DC3C29"/>
    <w:rsid w:val="00E46441"/>
    <w:rsid w:val="00E6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E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278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7</cp:revision>
  <cp:lastPrinted>2014-10-20T07:42:00Z</cp:lastPrinted>
  <dcterms:created xsi:type="dcterms:W3CDTF">2014-10-13T07:53:00Z</dcterms:created>
  <dcterms:modified xsi:type="dcterms:W3CDTF">2014-10-20T09:37:00Z</dcterms:modified>
</cp:coreProperties>
</file>