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4"/>
        <w:gridCol w:w="24"/>
        <w:gridCol w:w="26"/>
      </w:tblGrid>
      <w:tr w:rsidR="00CA4CE3" w:rsidTr="00954E24">
        <w:trPr>
          <w:gridAfter w:val="1"/>
          <w:wAfter w:w="46" w:type="dxa"/>
          <w:trHeight w:val="7695"/>
        </w:trPr>
        <w:tc>
          <w:tcPr>
            <w:tcW w:w="9808" w:type="dxa"/>
            <w:gridSpan w:val="2"/>
          </w:tcPr>
          <w:tbl>
            <w:tblPr>
              <w:tblStyle w:val="Grigliatabella"/>
              <w:tblpPr w:leftFromText="141" w:rightFromText="141" w:vertAnchor="text" w:horzAnchor="margin" w:tblpY="4655"/>
              <w:tblOverlap w:val="never"/>
              <w:tblW w:w="96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21"/>
            </w:tblGrid>
            <w:tr w:rsidR="00CA4CE3" w:rsidRPr="0039106B" w:rsidTr="005B33DF">
              <w:trPr>
                <w:trHeight w:val="4512"/>
              </w:trPr>
              <w:tc>
                <w:tcPr>
                  <w:tcW w:w="9621" w:type="dxa"/>
                  <w:shd w:val="clear" w:color="auto" w:fill="FFFFFF" w:themeFill="background1"/>
                </w:tcPr>
                <w:p w:rsidR="00CA4CE3" w:rsidRPr="0039106B" w:rsidRDefault="00CA4CE3" w:rsidP="004B1179">
                  <w:pPr>
                    <w:ind w:left="72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9106B">
                    <w:rPr>
                      <w:rFonts w:ascii="Arial" w:hAnsi="Arial" w:cs="Arial"/>
                    </w:rPr>
                    <w:t xml:space="preserve">Il corso si propone di </w:t>
                  </w:r>
                  <w:r w:rsidR="004B1179" w:rsidRPr="0039106B">
                    <w:rPr>
                      <w:rFonts w:ascii="Arial" w:hAnsi="Arial" w:cs="Arial"/>
                    </w:rPr>
                    <w:t>fornire le</w:t>
                  </w:r>
                  <w:r w:rsidRPr="0039106B">
                    <w:rPr>
                      <w:rFonts w:ascii="Arial" w:hAnsi="Arial" w:cs="Arial"/>
                    </w:rPr>
                    <w:t xml:space="preserve"> conoscenze</w:t>
                  </w:r>
                  <w:r w:rsidR="004B1179" w:rsidRPr="0039106B">
                    <w:rPr>
                      <w:rFonts w:ascii="Arial" w:hAnsi="Arial" w:cs="Arial"/>
                    </w:rPr>
                    <w:t xml:space="preserve"> utiliall’allievo per</w:t>
                  </w:r>
                  <w:r w:rsidRPr="0039106B">
                    <w:rPr>
                      <w:rFonts w:ascii="Arial" w:hAnsi="Arial" w:cs="Arial"/>
                    </w:rPr>
                    <w:t xml:space="preserve"> poter progettare e realizzare  in autonomia </w:t>
                  </w:r>
                  <w:r w:rsidR="005B33DF" w:rsidRPr="0039106B">
                    <w:rPr>
                      <w:rFonts w:ascii="Arial" w:hAnsi="Arial" w:cs="Arial"/>
                    </w:rPr>
                    <w:t xml:space="preserve">una “capsule </w:t>
                  </w:r>
                  <w:proofErr w:type="spellStart"/>
                  <w:r w:rsidR="005B33DF" w:rsidRPr="0039106B">
                    <w:rPr>
                      <w:rFonts w:ascii="Arial" w:hAnsi="Arial" w:cs="Arial"/>
                    </w:rPr>
                    <w:t>collection</w:t>
                  </w:r>
                  <w:proofErr w:type="spellEnd"/>
                  <w:r w:rsidR="005B33DF" w:rsidRPr="0039106B">
                    <w:rPr>
                      <w:rFonts w:ascii="Arial" w:hAnsi="Arial" w:cs="Arial"/>
                    </w:rPr>
                    <w:t xml:space="preserve">”, ossia una collezione </w:t>
                  </w:r>
                  <w:r w:rsidR="004B1179" w:rsidRPr="0039106B">
                    <w:rPr>
                      <w:rFonts w:ascii="Arial" w:hAnsi="Arial" w:cs="Arial"/>
                    </w:rPr>
                    <w:t xml:space="preserve">con una forte componente creativa, </w:t>
                  </w:r>
                  <w:r w:rsidR="005B33DF" w:rsidRPr="0039106B">
                    <w:rPr>
                      <w:rFonts w:ascii="Arial" w:hAnsi="Arial" w:cs="Arial"/>
                    </w:rPr>
                    <w:t xml:space="preserve">fatta da pochi e basilari elementi che possono </w:t>
                  </w:r>
                  <w:r w:rsidR="004B1179" w:rsidRPr="0039106B">
                    <w:rPr>
                      <w:rFonts w:ascii="Arial" w:hAnsi="Arial" w:cs="Arial"/>
                    </w:rPr>
                    <w:t>essere inter</w:t>
                  </w:r>
                  <w:r w:rsidR="005B33DF" w:rsidRPr="0039106B">
                    <w:rPr>
                      <w:rFonts w:ascii="Arial" w:hAnsi="Arial" w:cs="Arial"/>
                    </w:rPr>
                    <w:t>cambiabili tra di loro</w:t>
                  </w:r>
                  <w:r w:rsidRPr="0039106B">
                    <w:rPr>
                      <w:rFonts w:ascii="Arial" w:hAnsi="Arial" w:cs="Arial"/>
                    </w:rPr>
                    <w:t xml:space="preserve">, nella quale troverà  applicazione la manualità e la conoscenza di tecniche </w:t>
                  </w:r>
                  <w:r w:rsidR="0039106B">
                    <w:rPr>
                      <w:rFonts w:ascii="Arial" w:hAnsi="Arial" w:cs="Arial"/>
                    </w:rPr>
                    <w:t xml:space="preserve">artigiano-industriali, </w:t>
                  </w:r>
                  <w:r w:rsidRPr="0039106B">
                    <w:rPr>
                      <w:rFonts w:ascii="Arial" w:hAnsi="Arial" w:cs="Arial"/>
                    </w:rPr>
                    <w:t xml:space="preserve"> in </w:t>
                  </w:r>
                  <w:r w:rsidR="004B1179" w:rsidRPr="0039106B">
                    <w:rPr>
                      <w:rFonts w:ascii="Arial" w:hAnsi="Arial" w:cs="Arial"/>
                    </w:rPr>
                    <w:t xml:space="preserve">una forma espressiva </w:t>
                  </w:r>
                  <w:r w:rsidRPr="0039106B">
                    <w:rPr>
                      <w:rFonts w:ascii="Arial" w:hAnsi="Arial" w:cs="Arial"/>
                    </w:rPr>
                    <w:t xml:space="preserve"> innovativa. </w:t>
                  </w:r>
                </w:p>
                <w:p w:rsidR="00CA4CE3" w:rsidRPr="0039106B" w:rsidRDefault="00CA4CE3" w:rsidP="00CA4CE3">
                  <w:pPr>
                    <w:shd w:val="clear" w:color="auto" w:fill="FFFFFF"/>
                    <w:spacing w:before="100" w:beforeAutospacing="1" w:after="45"/>
                    <w:rPr>
                      <w:rFonts w:ascii="Arial" w:hAnsi="Arial" w:cs="Arial"/>
                    </w:rPr>
                  </w:pPr>
                  <w:r w:rsidRPr="0039106B">
                    <w:rPr>
                      <w:rFonts w:ascii="Arial" w:hAnsi="Arial" w:cs="Arial"/>
                    </w:rPr>
                    <w:t>Per raggiungere tale obiettivo il corso approfondirà attraverso lezioni teorico-pratiche la modellistica dei principali capi di abbigliamento. Partendo dalla costruzione dei tracciati attraverso la rilevazione e le  rispettive trasformazioni si  arriverà all’elaborazione di prototipi base</w:t>
                  </w:r>
                  <w:r w:rsidR="00E94FAE" w:rsidRPr="0039106B">
                    <w:rPr>
                      <w:rFonts w:ascii="Arial" w:hAnsi="Arial" w:cs="Arial"/>
                    </w:rPr>
                    <w:t xml:space="preserve"> di gonne, pantaloni e corpini</w:t>
                  </w:r>
                  <w:r w:rsidRPr="0039106B">
                    <w:rPr>
                      <w:rFonts w:ascii="Arial" w:hAnsi="Arial" w:cs="Arial"/>
                    </w:rPr>
                    <w:t>.</w:t>
                  </w:r>
                </w:p>
                <w:p w:rsidR="00CA4CE3" w:rsidRPr="0039106B" w:rsidRDefault="00CA4CE3" w:rsidP="00E94FAE">
                  <w:pPr>
                    <w:shd w:val="clear" w:color="auto" w:fill="FFFFFF"/>
                    <w:spacing w:before="100" w:beforeAutospacing="1" w:after="45"/>
                    <w:rPr>
                      <w:rFonts w:ascii="Arial" w:hAnsi="Arial" w:cs="Arial"/>
                    </w:rPr>
                  </w:pPr>
                  <w:r w:rsidRPr="0039106B">
                    <w:rPr>
                      <w:rFonts w:ascii="Arial" w:hAnsi="Arial" w:cs="Arial"/>
                    </w:rPr>
                    <w:t xml:space="preserve"> Durante lo svolgimento del corso, si approfondirà, inoltre, l’insieme delle metodologie necessarie per la realizzazione dei capi, le diverse tecniche di assemblaggio, cucitura e finitura.</w:t>
                  </w:r>
                </w:p>
                <w:p w:rsidR="00CA4CE3" w:rsidRPr="0039106B" w:rsidRDefault="00CA4CE3" w:rsidP="00CA4CE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CA4CE3" w:rsidRPr="0039106B" w:rsidRDefault="00CA4CE3" w:rsidP="00CA4CE3">
                  <w:pPr>
                    <w:jc w:val="both"/>
                    <w:rPr>
                      <w:rFonts w:ascii="Arial" w:hAnsi="Arial" w:cs="Arial"/>
                    </w:rPr>
                  </w:pPr>
                  <w:r w:rsidRPr="0039106B">
                    <w:rPr>
                      <w:rFonts w:ascii="Arial" w:hAnsi="Arial" w:cs="Arial"/>
                    </w:rPr>
                    <w:t xml:space="preserve">L’allievo dovrà dimostrare attraverso la conoscenza modellistica, di essere in grado di interpretare forme e volumi di </w:t>
                  </w:r>
                  <w:r w:rsidR="005B33DF" w:rsidRPr="0039106B">
                    <w:rPr>
                      <w:rFonts w:ascii="Arial" w:hAnsi="Arial" w:cs="Arial"/>
                    </w:rPr>
                    <w:t>abiti,</w:t>
                  </w:r>
                  <w:r w:rsidRPr="0039106B">
                    <w:rPr>
                      <w:rFonts w:ascii="Arial" w:hAnsi="Arial" w:cs="Arial"/>
                    </w:rPr>
                    <w:t xml:space="preserve"> compilare scede tecniche con rispettivi </w:t>
                  </w:r>
                  <w:proofErr w:type="spellStart"/>
                  <w:r w:rsidRPr="0039106B">
                    <w:rPr>
                      <w:rFonts w:ascii="Arial" w:hAnsi="Arial" w:cs="Arial"/>
                    </w:rPr>
                    <w:t>pl</w:t>
                  </w:r>
                  <w:r w:rsidR="0039106B">
                    <w:rPr>
                      <w:rFonts w:ascii="Arial" w:hAnsi="Arial" w:cs="Arial"/>
                    </w:rPr>
                    <w:t>à</w:t>
                  </w:r>
                  <w:r w:rsidR="005B33DF" w:rsidRPr="0039106B">
                    <w:rPr>
                      <w:rFonts w:ascii="Arial" w:hAnsi="Arial" w:cs="Arial"/>
                    </w:rPr>
                    <w:t>t</w:t>
                  </w:r>
                  <w:proofErr w:type="spellEnd"/>
                  <w:r w:rsidR="005B33DF" w:rsidRPr="0039106B">
                    <w:rPr>
                      <w:rFonts w:ascii="Arial" w:hAnsi="Arial" w:cs="Arial"/>
                    </w:rPr>
                    <w:t xml:space="preserve"> corrispondenti,</w:t>
                  </w:r>
                  <w:r w:rsidRPr="0039106B">
                    <w:rPr>
                      <w:rFonts w:ascii="Arial" w:hAnsi="Arial" w:cs="Arial"/>
                    </w:rPr>
                    <w:t xml:space="preserve"> saper essere il responsabile tecnico </w:t>
                  </w:r>
                  <w:r w:rsidR="00F44FC2">
                    <w:rPr>
                      <w:rFonts w:ascii="Arial" w:hAnsi="Arial" w:cs="Arial"/>
                    </w:rPr>
                    <w:t xml:space="preserve">di una “capsule </w:t>
                  </w:r>
                  <w:proofErr w:type="spellStart"/>
                  <w:r w:rsidR="00F44FC2">
                    <w:rPr>
                      <w:rFonts w:ascii="Arial" w:hAnsi="Arial" w:cs="Arial"/>
                    </w:rPr>
                    <w:t>collection</w:t>
                  </w:r>
                  <w:proofErr w:type="spellEnd"/>
                  <w:r w:rsidR="00F44FC2">
                    <w:rPr>
                      <w:rFonts w:ascii="Arial" w:hAnsi="Arial" w:cs="Arial"/>
                    </w:rPr>
                    <w:t xml:space="preserve">” </w:t>
                  </w:r>
                  <w:bookmarkStart w:id="0" w:name="_GoBack"/>
                  <w:bookmarkEnd w:id="0"/>
                  <w:r w:rsidRPr="0039106B">
                    <w:rPr>
                      <w:rFonts w:ascii="Arial" w:hAnsi="Arial" w:cs="Arial"/>
                    </w:rPr>
                    <w:t>dall’interpretazione del figurino all’assemblaggio completo del capo.</w:t>
                  </w:r>
                </w:p>
                <w:p w:rsidR="00CA4CE3" w:rsidRPr="0039106B" w:rsidRDefault="00CA4CE3" w:rsidP="00CA4CE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90421" w:rsidRPr="0019793C" w:rsidRDefault="00890421" w:rsidP="001979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63500</wp:posOffset>
                  </wp:positionV>
                  <wp:extent cx="605790" cy="1266190"/>
                  <wp:effectExtent l="0" t="0" r="0" b="0"/>
                  <wp:wrapSquare wrapText="bothSides"/>
                  <wp:docPr id="2" name="Immagine 1" descr="C:\Users\Erminia\Documents\logo_accademia (1)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Erminia\Documents\logo_accademia (1)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793C">
              <w:rPr>
                <w:rFonts w:ascii="Arial" w:hAnsi="Arial" w:cs="Arial"/>
                <w:b/>
                <w:bCs/>
                <w:sz w:val="32"/>
                <w:szCs w:val="32"/>
              </w:rPr>
              <w:t>ACCADEMIA DI BELLE ARTI DI NAPOLI</w:t>
            </w:r>
          </w:p>
          <w:p w:rsidR="00CA4CE3" w:rsidRDefault="00CA4CE3" w:rsidP="00CA4CE3"/>
          <w:p w:rsidR="00CA4CE3" w:rsidRDefault="00CA4CE3" w:rsidP="00CA4CE3">
            <w:pPr>
              <w:pStyle w:val="NormaleWeb"/>
              <w:tabs>
                <w:tab w:val="left" w:pos="9072"/>
              </w:tabs>
              <w:ind w:right="566"/>
              <w:rPr>
                <w:rFonts w:asciiTheme="minorHAnsi" w:hAnsiTheme="minorHAnsi" w:cs="Arial"/>
                <w:color w:val="000000"/>
              </w:rPr>
            </w:pPr>
          </w:p>
          <w:p w:rsidR="00CA4CE3" w:rsidRPr="00890421" w:rsidRDefault="00CA4CE3" w:rsidP="00CA4C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0421">
              <w:rPr>
                <w:rFonts w:ascii="Arial" w:hAnsi="Arial" w:cs="Arial"/>
                <w:b/>
                <w:sz w:val="24"/>
                <w:szCs w:val="24"/>
              </w:rPr>
              <w:t>anno accademico 201</w:t>
            </w:r>
            <w:r w:rsidR="004B1179" w:rsidRPr="0089042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90421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4B1179" w:rsidRPr="008904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CA4CE3" w:rsidRPr="00F20319" w:rsidRDefault="00CA4CE3" w:rsidP="00CA4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</w:t>
            </w:r>
          </w:p>
          <w:p w:rsidR="00CA4CE3" w:rsidRDefault="00CA4CE3" w:rsidP="00CA4CE3">
            <w:pPr>
              <w:pStyle w:val="Titolo1"/>
              <w:outlineLvl w:val="0"/>
              <w:rPr>
                <w:sz w:val="24"/>
                <w:szCs w:val="24"/>
              </w:rPr>
            </w:pPr>
          </w:p>
          <w:p w:rsidR="00CA4CE3" w:rsidRPr="00890421" w:rsidRDefault="00CA4CE3" w:rsidP="00CA4CE3">
            <w:pPr>
              <w:pStyle w:val="Titolo1"/>
              <w:outlineLvl w:val="0"/>
              <w:rPr>
                <w:sz w:val="24"/>
                <w:szCs w:val="24"/>
              </w:rPr>
            </w:pPr>
            <w:r w:rsidRPr="00890421">
              <w:rPr>
                <w:sz w:val="24"/>
                <w:szCs w:val="24"/>
              </w:rPr>
              <w:t>Fashion Design 1</w:t>
            </w:r>
          </w:p>
          <w:p w:rsidR="00CA4CE3" w:rsidRPr="00890421" w:rsidRDefault="00CA4CE3" w:rsidP="00CA4C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421">
              <w:rPr>
                <w:rFonts w:ascii="Arial" w:hAnsi="Arial" w:cs="Arial"/>
                <w:sz w:val="24"/>
                <w:szCs w:val="24"/>
              </w:rPr>
              <w:t>c.f.</w:t>
            </w:r>
            <w:proofErr w:type="spellEnd"/>
            <w:r w:rsidRPr="00890421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4B1179" w:rsidRPr="00890421" w:rsidRDefault="004B1179" w:rsidP="00CA4C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79" w:rsidRPr="00890421" w:rsidRDefault="004B1179" w:rsidP="004B1179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 w:rsidRPr="0089042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890421">
              <w:rPr>
                <w:rStyle w:val="Enfasigrassetto"/>
                <w:rFonts w:ascii="Arial" w:hAnsi="Arial" w:cs="Arial"/>
                <w:sz w:val="24"/>
                <w:szCs w:val="24"/>
              </w:rPr>
              <w:t>ssa</w:t>
            </w:r>
            <w:proofErr w:type="spellEnd"/>
            <w:r w:rsidRPr="0089042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 Mariangela Salvati</w:t>
            </w:r>
          </w:p>
          <w:tbl>
            <w:tblPr>
              <w:tblStyle w:val="Grigliatabella"/>
              <w:tblpPr w:leftFromText="141" w:rightFromText="141" w:vertAnchor="text" w:horzAnchor="margin" w:tblpY="-3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2"/>
            </w:tblGrid>
            <w:tr w:rsidR="00CA4CE3" w:rsidTr="00CA4CE3">
              <w:trPr>
                <w:trHeight w:val="209"/>
              </w:trPr>
              <w:tc>
                <w:tcPr>
                  <w:tcW w:w="9592" w:type="dxa"/>
                  <w:shd w:val="clear" w:color="auto" w:fill="D9D9D9" w:themeFill="background1" w:themeFillShade="D9"/>
                </w:tcPr>
                <w:p w:rsidR="00CA4CE3" w:rsidRPr="00C81141" w:rsidRDefault="00CA4CE3" w:rsidP="00483C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81141">
                    <w:rPr>
                      <w:rFonts w:ascii="Arial" w:hAnsi="Arial" w:cs="Arial"/>
                      <w:b/>
                      <w:bCs/>
                    </w:rPr>
                    <w:t>Finalità del corso</w:t>
                  </w:r>
                </w:p>
              </w:tc>
            </w:tr>
          </w:tbl>
          <w:p w:rsidR="00CA4CE3" w:rsidRPr="00A013F5" w:rsidRDefault="00CA4CE3" w:rsidP="00954E24">
            <w:pPr>
              <w:jc w:val="both"/>
              <w:rPr>
                <w:rFonts w:ascii="Arial" w:hAnsi="Arial" w:cs="Arial"/>
              </w:rPr>
            </w:pPr>
          </w:p>
        </w:tc>
      </w:tr>
      <w:tr w:rsidR="0056519A" w:rsidRPr="0039106B" w:rsidTr="00636332">
        <w:tc>
          <w:tcPr>
            <w:tcW w:w="9854" w:type="dxa"/>
            <w:gridSpan w:val="3"/>
            <w:shd w:val="clear" w:color="auto" w:fill="D9D9D9" w:themeFill="background1" w:themeFillShade="D9"/>
          </w:tcPr>
          <w:p w:rsidR="0056519A" w:rsidRPr="0039106B" w:rsidRDefault="0056519A" w:rsidP="00954E24">
            <w:pPr>
              <w:rPr>
                <w:rFonts w:ascii="Arial" w:hAnsi="Arial" w:cs="Arial"/>
                <w:b/>
                <w:bCs/>
              </w:rPr>
            </w:pPr>
            <w:r w:rsidRPr="0039106B">
              <w:rPr>
                <w:rFonts w:ascii="Arial" w:hAnsi="Arial" w:cs="Arial"/>
                <w:b/>
                <w:bCs/>
              </w:rPr>
              <w:t>Programma</w:t>
            </w:r>
          </w:p>
        </w:tc>
      </w:tr>
      <w:tr w:rsidR="00CA4CE3" w:rsidRPr="00F24660" w:rsidTr="00636332">
        <w:tc>
          <w:tcPr>
            <w:tcW w:w="9854" w:type="dxa"/>
            <w:gridSpan w:val="3"/>
          </w:tcPr>
          <w:p w:rsidR="00CA4CE3" w:rsidRPr="00F24660" w:rsidRDefault="00CA4CE3" w:rsidP="00954E2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A4CE3" w:rsidRPr="00F24660" w:rsidRDefault="00CA4CE3" w:rsidP="00954E24">
            <w:pPr>
              <w:jc w:val="both"/>
              <w:rPr>
                <w:rFonts w:ascii="Arial" w:hAnsi="Arial" w:cs="Arial"/>
                <w:color w:val="000000"/>
              </w:rPr>
            </w:pPr>
            <w:r w:rsidRPr="00F24660">
              <w:rPr>
                <w:rFonts w:ascii="Arial" w:hAnsi="Arial" w:cs="Arial"/>
                <w:color w:val="000000"/>
              </w:rPr>
              <w:t xml:space="preserve">Spetterà ad ogni singolo studente, attraverso il supporto delle lezioni teoriche-pratiche  e delle revisioni con il docente, la definizione di un proprio  brief di progetto che sarà quindi  guida e sostegno nonché parte fondamentale dell'intero percorso progettuale fino al prodotto finale corredato di grafici di tracciati in scala, </w:t>
            </w:r>
            <w:r w:rsidR="002356D1" w:rsidRPr="00F24660">
              <w:rPr>
                <w:rFonts w:ascii="Arial" w:hAnsi="Arial" w:cs="Arial"/>
                <w:color w:val="000000"/>
              </w:rPr>
              <w:t xml:space="preserve">schede tecniche e </w:t>
            </w:r>
            <w:proofErr w:type="spellStart"/>
            <w:r w:rsidR="002356D1" w:rsidRPr="00F24660">
              <w:rPr>
                <w:rFonts w:ascii="Arial" w:hAnsi="Arial" w:cs="Arial"/>
                <w:color w:val="000000"/>
              </w:rPr>
              <w:t>lookbook</w:t>
            </w:r>
            <w:proofErr w:type="spellEnd"/>
            <w:r w:rsidR="002356D1" w:rsidRPr="00F24660"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 w:rsidR="002356D1" w:rsidRPr="00F24660">
              <w:rPr>
                <w:rFonts w:ascii="Arial" w:hAnsi="Arial" w:cs="Arial"/>
                <w:color w:val="000000"/>
              </w:rPr>
              <w:t>workingstep</w:t>
            </w:r>
            <w:proofErr w:type="spellEnd"/>
            <w:r w:rsidR="004945A8">
              <w:rPr>
                <w:rFonts w:ascii="Arial" w:hAnsi="Arial" w:cs="Arial"/>
                <w:color w:val="000000"/>
              </w:rPr>
              <w:t>.</w:t>
            </w:r>
            <w:r w:rsidR="002356D1" w:rsidRPr="00F24660">
              <w:rPr>
                <w:rFonts w:ascii="Arial" w:hAnsi="Arial" w:cs="Arial"/>
                <w:color w:val="000000"/>
              </w:rPr>
              <w:t>.</w:t>
            </w:r>
          </w:p>
          <w:p w:rsidR="00CA4CE3" w:rsidRPr="00F24660" w:rsidRDefault="00CA4CE3" w:rsidP="00954E24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9720" w:type="dxa"/>
              <w:tblLook w:val="00A0"/>
            </w:tblPr>
            <w:tblGrid>
              <w:gridCol w:w="9720"/>
            </w:tblGrid>
            <w:tr w:rsidR="00CA4CE3" w:rsidRPr="00F24660" w:rsidTr="00954E24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33DF" w:rsidRDefault="00CA4CE3" w:rsidP="00954E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Contenuti</w:t>
                  </w: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CA4CE3" w:rsidRPr="00F24660" w:rsidRDefault="00CA4CE3" w:rsidP="00954E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Il corso si articola in </w:t>
                  </w:r>
                  <w:r w:rsidR="002356D1"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 </w:t>
                  </w: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fasi:</w:t>
                  </w:r>
                </w:p>
                <w:p w:rsidR="002356D1" w:rsidRPr="00F24660" w:rsidRDefault="00CA4CE3" w:rsidP="002356D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1. </w:t>
                  </w:r>
                  <w:r w:rsidR="002356D1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Introduzione al concetto di modellistica associata alla </w:t>
                  </w:r>
                  <w:r w:rsidR="0003601C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progettazione </w:t>
                  </w:r>
                  <w:r w:rsidR="002356D1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del fashion designer.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Il corpo femminile e maschile : terminologia in relazione al cartamodello.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Rilevamento delle misure su di un soggetto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Tabella delle taglie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Tabella valori di vestibilità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Le scale ridotte 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Utilizzo delle abbreviazione 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Sistema artigianale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Sistema industriale</w:t>
                  </w: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La scheda operativa per il taglio e la confezione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356D1" w:rsidRPr="00F24660" w:rsidRDefault="002356D1" w:rsidP="002356D1">
                  <w:pPr>
                    <w:spacing w:after="0" w:line="240" w:lineRule="auto"/>
                    <w:ind w:left="2136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356D1" w:rsidRPr="00F24660" w:rsidRDefault="002356D1" w:rsidP="002356D1">
                  <w:pPr>
                    <w:spacing w:after="0" w:line="240" w:lineRule="auto"/>
                    <w:ind w:left="2136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A4CE3" w:rsidRPr="00F24660" w:rsidRDefault="002356D1" w:rsidP="002356D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2. </w:t>
                  </w:r>
                  <w:r w:rsidR="00CA4CE3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Tecnica di costruzione e trasformazione dei principali capi di abbigliamento</w:t>
                  </w:r>
                </w:p>
                <w:p w:rsidR="00CA4CE3" w:rsidRPr="00F24660" w:rsidRDefault="00CA4CE3" w:rsidP="00954E24">
                  <w:pPr>
                    <w:ind w:left="36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356D1" w:rsidRPr="00F24660" w:rsidRDefault="002356D1" w:rsidP="002356D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La gonna dritta e le sue possibili trasformazioni.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ind w:left="2136"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Gonna base/diritta,Gonna ad anfora,Gonna svasata,Gonna svasata senza riprese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ind w:left="2136"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Gonna base con rotazione degli scarti,Gonna a 6 teli,Gonna con piegone centrale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ind w:left="2136"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Gonna con baschina,Gonna portafoglio,Gonna a pieghe diritte,Gonna a mezza ruota </w:t>
                  </w:r>
                  <w:r w:rsidR="00F24660"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Gonna a ruota intera,gonna con drappeggio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ind w:left="2136"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56D1" w:rsidRPr="00F24660" w:rsidRDefault="00E94FAE" w:rsidP="002356D1">
                  <w:pPr>
                    <w:numPr>
                      <w:ilvl w:val="2"/>
                      <w:numId w:val="7"/>
                    </w:numPr>
                    <w:spacing w:after="0" w:line="240" w:lineRule="auto"/>
                    <w:ind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Il pantalone </w:t>
                  </w:r>
                  <w:r w:rsidR="002356D1"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 e le sue possibili trasformazioni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ind w:left="2136"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Il pantalone con pince; Pantalone tipo uomo;Pantalone  5 tasche; Pantalone </w:t>
                  </w:r>
                  <w:r w:rsidR="00F24660"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 a campana; pantalone a palazzo; pantalone alla cavallerizza;  </w:t>
                  </w: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 xml:space="preserve">il </w:t>
                  </w:r>
                  <w:proofErr w:type="spellStart"/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leggins</w:t>
                  </w:r>
                  <w:proofErr w:type="spellEnd"/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2356D1" w:rsidRPr="00F24660" w:rsidRDefault="002356D1" w:rsidP="002356D1">
                  <w:pPr>
                    <w:spacing w:after="0" w:line="240" w:lineRule="auto"/>
                    <w:ind w:left="2136" w:right="-2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56D1" w:rsidRPr="00F24660" w:rsidRDefault="002356D1" w:rsidP="002356D1">
                  <w:pPr>
                    <w:spacing w:after="0" w:line="240" w:lineRule="auto"/>
                    <w:ind w:left="2095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4CE3" w:rsidRPr="00F24660" w:rsidRDefault="00CA4CE3" w:rsidP="002356D1">
                  <w:pPr>
                    <w:numPr>
                      <w:ilvl w:val="2"/>
                      <w:numId w:val="7"/>
                    </w:numPr>
                    <w:spacing w:after="0" w:line="240" w:lineRule="auto"/>
                    <w:ind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Il Corpetto con e senza ripresa : inquadramento e definizione</w:t>
                  </w:r>
                </w:p>
                <w:p w:rsidR="00CA4CE3" w:rsidRPr="00F24660" w:rsidRDefault="00CA4CE3" w:rsidP="002356D1">
                  <w:pPr>
                    <w:spacing w:after="0" w:line="240" w:lineRule="auto"/>
                    <w:ind w:left="2095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Esempi di trasformazione della ripresa (apertura e chiusura scarti)</w:t>
                  </w:r>
                </w:p>
                <w:p w:rsidR="00CA4CE3" w:rsidRPr="00F24660" w:rsidRDefault="00CA4CE3" w:rsidP="002356D1">
                  <w:pPr>
                    <w:spacing w:after="0" w:line="240" w:lineRule="auto"/>
                    <w:ind w:left="2095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Colli e scolli</w:t>
                  </w:r>
                  <w:r w:rsidR="002356D1" w:rsidRPr="00F2466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CA4CE3" w:rsidRPr="00F24660" w:rsidRDefault="00CA4CE3" w:rsidP="00954E24">
                  <w:pPr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3601C" w:rsidRPr="00F24660" w:rsidRDefault="002356D1" w:rsidP="00954E24">
                  <w:pPr>
                    <w:pStyle w:val="Rientrocorpodeltesto3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CA4CE3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="00753309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Analisi di stili e linee </w:t>
                  </w:r>
                  <w:r w:rsidR="0003601C"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caratterizzanti l’abbigliamento, lettura ragionata di figurini ed interpretazione modellistica del progetto finale.</w:t>
                  </w:r>
                </w:p>
                <w:p w:rsidR="00E94FAE" w:rsidRPr="00F24660" w:rsidRDefault="00E94FAE" w:rsidP="00E94FAE">
                  <w:pPr>
                    <w:spacing w:line="38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Analisi e progettazione di gonne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pantaloni 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 corpini </w:t>
                  </w: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stile basico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elegante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/casual/</w:t>
                  </w: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trendy</w:t>
                  </w:r>
                  <w:r w:rsidR="003C61D9"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sviluppo modellist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ico e rispettive trasformazioni.</w:t>
                  </w:r>
                </w:p>
                <w:p w:rsidR="00CA4CE3" w:rsidRPr="00F24660" w:rsidRDefault="00CA4CE3" w:rsidP="0003601C">
                  <w:pPr>
                    <w:pStyle w:val="Rientrocorpodeltesto3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Ricerca visuale di immagini sui trend attuali della moda e del design (rivi</w:t>
                  </w:r>
                  <w:r w:rsidR="0003601C"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ste del settor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e, siti internet).</w:t>
                  </w:r>
                </w:p>
                <w:p w:rsidR="00CA4CE3" w:rsidRDefault="00CA4CE3" w:rsidP="00753309">
                  <w:pPr>
                    <w:spacing w:line="38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Ricerca visuale di immagini di collezioni di determinati  fashion designers per capire le loro ricerche applicate al tessuto, alla vestibilità, al mood di collezione</w:t>
                  </w:r>
                  <w:r w:rsidR="0003601C"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e per comprendere la  </w:t>
                  </w:r>
                  <w:r w:rsidR="000B37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ricerca tecnico-modellistica, e la </w:t>
                  </w:r>
                  <w:r w:rsidR="0003601C" w:rsidRPr="00F246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sperimentazione di forme e volumi.</w:t>
                  </w:r>
                </w:p>
                <w:p w:rsidR="003C61D9" w:rsidRPr="00F24660" w:rsidRDefault="003C61D9" w:rsidP="00954E24">
                  <w:pPr>
                    <w:ind w:left="7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A4CE3" w:rsidRPr="00F24660" w:rsidRDefault="00CA4CE3" w:rsidP="00954E24">
                  <w:pPr>
                    <w:ind w:left="7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 Realizzazione del prodotto</w:t>
                  </w:r>
                </w:p>
                <w:p w:rsidR="00957E54" w:rsidRDefault="0088577A" w:rsidP="00957E54">
                  <w:pPr>
                    <w:spacing w:after="0" w:line="360" w:lineRule="auto"/>
                    <w:ind w:left="72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it-IT"/>
                    </w:rPr>
                  </w:pPr>
                  <w:r w:rsidRPr="00957E5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Questa fase prevede la sintesi e la rielaborazione delle fasi precedenti in funzione dell'evoluzione del progetto, lo sviluppo definitivo e la definizione degli aspetti tecnici del prodotto finale</w:t>
                  </w:r>
                  <w:r w:rsidR="005B33DF" w:rsidRPr="00957E5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caratterizzante la </w:t>
                  </w:r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 xml:space="preserve">“capsule </w:t>
                  </w:r>
                  <w:proofErr w:type="spellStart"/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>collection</w:t>
                  </w:r>
                  <w:proofErr w:type="spellEnd"/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>”</w:t>
                  </w:r>
                  <w:r w:rsidR="00957E54">
                    <w:rPr>
                      <w:rFonts w:ascii="Arial" w:hAnsi="Arial" w:cs="Arial"/>
                      <w:sz w:val="20"/>
                      <w:szCs w:val="20"/>
                    </w:rPr>
                    <w:t>. B</w:t>
                  </w:r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 xml:space="preserve">isognerà realizzare </w:t>
                  </w:r>
                  <w:r w:rsidR="001052B3">
                    <w:rPr>
                      <w:rFonts w:ascii="Arial" w:hAnsi="Arial" w:cs="Arial"/>
                      <w:sz w:val="20"/>
                      <w:szCs w:val="20"/>
                    </w:rPr>
                    <w:t>n°1</w:t>
                  </w:r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 xml:space="preserve"> gonn</w:t>
                  </w:r>
                  <w:r w:rsidR="001052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1052B3">
                    <w:rPr>
                      <w:rFonts w:ascii="Arial" w:hAnsi="Arial" w:cs="Arial"/>
                      <w:sz w:val="20"/>
                      <w:szCs w:val="20"/>
                    </w:rPr>
                    <w:t>n°1corpinoen°1</w:t>
                  </w:r>
                  <w:r w:rsidR="005B33DF" w:rsidRPr="00957E54">
                    <w:rPr>
                      <w:rFonts w:ascii="Arial" w:hAnsi="Arial" w:cs="Arial"/>
                      <w:sz w:val="20"/>
                      <w:szCs w:val="20"/>
                    </w:rPr>
                    <w:t>pantalon</w:t>
                  </w:r>
                  <w:r w:rsidR="001052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39106B">
                    <w:rPr>
                      <w:rFonts w:ascii="Arial" w:hAnsi="Arial" w:cs="Arial"/>
                      <w:sz w:val="20"/>
                      <w:szCs w:val="20"/>
                    </w:rPr>
                    <w:t xml:space="preserve"> che </w:t>
                  </w:r>
                  <w:proofErr w:type="spellStart"/>
                  <w:r w:rsidR="0039106B">
                    <w:rPr>
                      <w:rFonts w:ascii="Arial" w:hAnsi="Arial" w:cs="Arial"/>
                      <w:sz w:val="20"/>
                      <w:szCs w:val="20"/>
                    </w:rPr>
                    <w:t>interc</w:t>
                  </w:r>
                  <w:r w:rsidR="00957E54" w:rsidRPr="00957E54">
                    <w:rPr>
                      <w:rFonts w:ascii="Arial" w:hAnsi="Arial" w:cs="Arial"/>
                      <w:sz w:val="20"/>
                      <w:szCs w:val="20"/>
                    </w:rPr>
                    <w:t>ambiandosi</w:t>
                  </w:r>
                  <w:proofErr w:type="spellEnd"/>
                  <w:r w:rsidR="00957E54" w:rsidRPr="00957E54">
                    <w:rPr>
                      <w:rFonts w:ascii="Arial" w:hAnsi="Arial" w:cs="Arial"/>
                      <w:sz w:val="20"/>
                      <w:szCs w:val="20"/>
                    </w:rPr>
                    <w:t xml:space="preserve"> tra di loro creino un </w:t>
                  </w:r>
                  <w:r w:rsidR="00957E54" w:rsidRPr="00957E5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it-IT"/>
                    </w:rPr>
                    <w:t>total look</w:t>
                  </w:r>
                  <w:r w:rsidR="0039106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957E54" w:rsidRPr="0039106B" w:rsidRDefault="00957E54" w:rsidP="0039106B">
                  <w:pPr>
                    <w:spacing w:line="38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106B">
                    <w:rPr>
                      <w:rFonts w:ascii="Arial" w:hAnsi="Arial" w:cs="Arial"/>
                      <w:sz w:val="20"/>
                      <w:szCs w:val="20"/>
                    </w:rPr>
                    <w:t>La realizzazione e la presentazione degli abiti deve essere corredata  dal seguente lavoro:</w:t>
                  </w:r>
                </w:p>
                <w:p w:rsidR="0088577A" w:rsidRPr="0039106B" w:rsidRDefault="0088577A" w:rsidP="0039106B">
                  <w:pPr>
                    <w:pStyle w:val="Paragrafoelenco"/>
                    <w:numPr>
                      <w:ilvl w:val="0"/>
                      <w:numId w:val="15"/>
                    </w:numPr>
                    <w:ind w:firstLine="6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Book di raccolta  dei grafici dei tracciati dei cartamodelli base</w:t>
                  </w:r>
                  <w:r w:rsidR="003C61D9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(3 moduli base e 3 trasformazioni)</w:t>
                  </w:r>
                </w:p>
                <w:p w:rsidR="0088577A" w:rsidRPr="0039106B" w:rsidRDefault="0088577A" w:rsidP="0039106B">
                  <w:pPr>
                    <w:pStyle w:val="Paragrafoelenco"/>
                    <w:numPr>
                      <w:ilvl w:val="0"/>
                      <w:numId w:val="15"/>
                    </w:numPr>
                    <w:tabs>
                      <w:tab w:val="num" w:pos="720"/>
                    </w:tabs>
                    <w:spacing w:line="384" w:lineRule="atLeast"/>
                    <w:ind w:firstLine="6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Realizzazione dei </w:t>
                  </w:r>
                  <w:r w:rsidR="003C61D9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prototipi  base in tela</w:t>
                  </w:r>
                  <w:r w:rsidR="003C61D9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 dei 3 progetti finali.</w:t>
                  </w:r>
                </w:p>
                <w:p w:rsidR="0039106B" w:rsidRDefault="004F059B" w:rsidP="0039106B">
                  <w:pPr>
                    <w:pStyle w:val="Paragrafoelenco"/>
                    <w:numPr>
                      <w:ilvl w:val="0"/>
                      <w:numId w:val="15"/>
                    </w:numPr>
                    <w:tabs>
                      <w:tab w:val="num" w:pos="720"/>
                    </w:tabs>
                    <w:spacing w:line="384" w:lineRule="atLeast"/>
                    <w:ind w:firstLine="6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9106B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88577A" w:rsidRPr="0039106B">
                    <w:rPr>
                      <w:rFonts w:ascii="Arial" w:hAnsi="Arial" w:cs="Arial"/>
                      <w:sz w:val="18"/>
                      <w:szCs w:val="18"/>
                    </w:rPr>
                    <w:t>ookbook</w:t>
                  </w:r>
                  <w:r w:rsidR="0088577A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</w:t>
                  </w:r>
                  <w:proofErr w:type="spellEnd"/>
                  <w:r w:rsidR="0088577A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presentazione del progetto completo d</w:t>
                  </w:r>
                  <w:r w:rsidR="00957E54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  </w:t>
                  </w:r>
                  <w:proofErr w:type="spellStart"/>
                  <w:r w:rsidR="00957E54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workingstep</w:t>
                  </w:r>
                  <w:proofErr w:type="spellEnd"/>
                  <w:r w:rsidR="00957E54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con schizzi  </w:t>
                  </w:r>
                  <w:r w:rsidR="0088577A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progettuali, p</w:t>
                  </w:r>
                  <w:r w:rsidR="00957E54"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rove tessuto e  </w:t>
                  </w:r>
                </w:p>
                <w:p w:rsidR="0088577A" w:rsidRPr="0039106B" w:rsidRDefault="00957E54" w:rsidP="0039106B">
                  <w:pPr>
                    <w:pStyle w:val="Paragrafoelenco"/>
                    <w:spacing w:line="384" w:lineRule="atLeast"/>
                    <w:ind w:left="45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9106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schede tecniche.</w:t>
                  </w:r>
                </w:p>
                <w:p w:rsidR="00957E54" w:rsidRPr="00957E54" w:rsidRDefault="00957E54" w:rsidP="00957E54">
                  <w:pPr>
                    <w:pStyle w:val="Paragrafoelenco"/>
                    <w:spacing w:line="384" w:lineRule="atLeast"/>
                    <w:ind w:left="39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A4CE3" w:rsidRPr="00F24660" w:rsidRDefault="0088577A" w:rsidP="0088577A">
                  <w:pPr>
                    <w:pStyle w:val="Paragrafoelenco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24660">
                    <w:rPr>
                      <w:rFonts w:ascii="Arial" w:hAnsi="Arial" w:cs="Arial"/>
                      <w:sz w:val="20"/>
                      <w:szCs w:val="20"/>
                    </w:rPr>
                    <w:t>Presentazione multimediale del progetto</w:t>
                  </w:r>
                </w:p>
                <w:p w:rsidR="00CA4CE3" w:rsidRPr="00F24660" w:rsidRDefault="00CA4CE3" w:rsidP="00954E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pPr w:leftFromText="141" w:rightFromText="141" w:vertAnchor="text" w:horzAnchor="margin" w:tblpY="-66"/>
                    <w:tblW w:w="9311" w:type="dxa"/>
                    <w:tblLook w:val="00A0"/>
                  </w:tblPr>
                  <w:tblGrid>
                    <w:gridCol w:w="9311"/>
                  </w:tblGrid>
                  <w:tr w:rsidR="00CA4CE3" w:rsidRPr="00F24660" w:rsidTr="00954E24">
                    <w:trPr>
                      <w:trHeight w:val="219"/>
                    </w:trPr>
                    <w:tc>
                      <w:tcPr>
                        <w:tcW w:w="9311" w:type="dxa"/>
                        <w:shd w:val="clear" w:color="auto" w:fill="D9D9D9"/>
                      </w:tcPr>
                      <w:p w:rsidR="00CA4CE3" w:rsidRPr="00F24660" w:rsidRDefault="00CA4CE3" w:rsidP="00954E24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246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Modalità d’esame</w:t>
                        </w:r>
                      </w:p>
                    </w:tc>
                  </w:tr>
                  <w:tr w:rsidR="00CA4CE3" w:rsidRPr="00F24660" w:rsidTr="00954E24">
                    <w:trPr>
                      <w:trHeight w:val="1948"/>
                    </w:trPr>
                    <w:tc>
                      <w:tcPr>
                        <w:tcW w:w="9311" w:type="dxa"/>
                      </w:tcPr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9095"/>
                        </w:tblGrid>
                        <w:tr w:rsidR="0088577A" w:rsidRPr="00F24660" w:rsidTr="00954E24">
                          <w:tc>
                            <w:tcPr>
                              <w:tcW w:w="9778" w:type="dxa"/>
                            </w:tcPr>
                            <w:p w:rsidR="0088577A" w:rsidRPr="00F24660" w:rsidRDefault="0088577A" w:rsidP="00954E24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88577A" w:rsidRPr="00F24660" w:rsidRDefault="0088577A" w:rsidP="00954E24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88577A" w:rsidRPr="00F24660" w:rsidRDefault="0088577A" w:rsidP="00954E24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F24660">
                                <w:rPr>
                                  <w:rFonts w:ascii="Arial" w:hAnsi="Arial" w:cs="Arial"/>
                                </w:rPr>
                                <w:t>La valutazione finale avverrà sulla base delle esercitazioni e degli elaborati prodotti alla conclusione delle varie fasi.</w:t>
                              </w:r>
                            </w:p>
                            <w:p w:rsidR="0088577A" w:rsidRPr="00F24660" w:rsidRDefault="0088577A" w:rsidP="00954E24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F24660">
                                <w:rPr>
                                  <w:rFonts w:ascii="Arial" w:hAnsi="Arial" w:cs="Arial"/>
                                </w:rPr>
                                <w:t>Degli elaborati intermedi e finali verranno valutati i seguenti aspetti:</w:t>
                              </w:r>
                            </w:p>
                            <w:p w:rsidR="0088577A" w:rsidRPr="00F24660" w:rsidRDefault="0088577A" w:rsidP="00954E24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F24660">
                                <w:rPr>
                                  <w:rFonts w:ascii="Arial" w:hAnsi="Arial" w:cs="Arial"/>
                                </w:rPr>
                                <w:t xml:space="preserve">capacità di rappresentazione, </w:t>
                              </w:r>
                              <w:r w:rsidR="003C61D9" w:rsidRPr="00F24660">
                                <w:rPr>
                                  <w:rFonts w:ascii="Arial" w:hAnsi="Arial" w:cs="Arial"/>
                                </w:rPr>
                                <w:t xml:space="preserve"> capacità tecnico-realizzative, </w:t>
                              </w:r>
                              <w:r w:rsidRPr="00F24660">
                                <w:rPr>
                                  <w:rFonts w:ascii="Arial" w:hAnsi="Arial" w:cs="Arial"/>
                                </w:rPr>
                                <w:t>coerenza metodologica, approfondimento della ricerca e del progetto, capacità retoriche e relazionali, capacità critiche e attitudini al progetto, partecip</w:t>
                              </w:r>
                              <w:r w:rsidR="000B37F5">
                                <w:rPr>
                                  <w:rFonts w:ascii="Arial" w:hAnsi="Arial" w:cs="Arial"/>
                                </w:rPr>
                                <w:t>azione attiva e puntuale alle lezioni.</w:t>
                              </w:r>
                            </w:p>
                          </w:tc>
                        </w:tr>
                      </w:tbl>
                      <w:p w:rsidR="00CA4CE3" w:rsidRPr="00F24660" w:rsidRDefault="00CA4CE3" w:rsidP="00954E24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A4CE3" w:rsidRPr="00F24660" w:rsidRDefault="00CA4CE3" w:rsidP="00954E24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4CE3" w:rsidRPr="00F24660" w:rsidRDefault="00CA4CE3" w:rsidP="00954E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A4CE3" w:rsidRPr="00F24660" w:rsidRDefault="00CA4CE3" w:rsidP="00954E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A4CE3" w:rsidRPr="00F24660" w:rsidTr="0039106B">
        <w:trPr>
          <w:trHeight w:val="68"/>
        </w:trPr>
        <w:tc>
          <w:tcPr>
            <w:tcW w:w="9854" w:type="dxa"/>
            <w:gridSpan w:val="3"/>
          </w:tcPr>
          <w:p w:rsidR="00CA4CE3" w:rsidRPr="00F24660" w:rsidRDefault="00CA4CE3" w:rsidP="00954E2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4CE3" w:rsidRPr="00F24660" w:rsidTr="00636332">
        <w:tc>
          <w:tcPr>
            <w:tcW w:w="9854" w:type="dxa"/>
            <w:gridSpan w:val="3"/>
          </w:tcPr>
          <w:p w:rsidR="00CA4CE3" w:rsidRPr="00F24660" w:rsidRDefault="00CA4CE3" w:rsidP="00954E24">
            <w:pPr>
              <w:spacing w:line="360" w:lineRule="auto"/>
              <w:outlineLvl w:val="3"/>
              <w:rPr>
                <w:rFonts w:ascii="Arial" w:hAnsi="Arial" w:cs="Arial"/>
                <w:color w:val="000000"/>
              </w:rPr>
            </w:pPr>
          </w:p>
        </w:tc>
      </w:tr>
      <w:tr w:rsidR="0056519A" w:rsidRPr="00F24660" w:rsidTr="005B33DF">
        <w:trPr>
          <w:gridAfter w:val="2"/>
          <w:wAfter w:w="68" w:type="dxa"/>
        </w:trPr>
        <w:tc>
          <w:tcPr>
            <w:tcW w:w="9786" w:type="dxa"/>
            <w:shd w:val="clear" w:color="auto" w:fill="D9D9D9" w:themeFill="background1" w:themeFillShade="D9"/>
          </w:tcPr>
          <w:p w:rsidR="0056519A" w:rsidRPr="00F24660" w:rsidRDefault="0056519A" w:rsidP="00954E24">
            <w:pPr>
              <w:rPr>
                <w:rFonts w:ascii="Arial" w:hAnsi="Arial" w:cs="Arial"/>
                <w:b/>
                <w:bCs/>
              </w:rPr>
            </w:pPr>
            <w:r w:rsidRPr="00F24660">
              <w:rPr>
                <w:rFonts w:ascii="Arial" w:hAnsi="Arial" w:cs="Arial"/>
                <w:b/>
                <w:bCs/>
              </w:rPr>
              <w:t>Bibliografia</w:t>
            </w:r>
          </w:p>
        </w:tc>
      </w:tr>
      <w:tr w:rsidR="00636332" w:rsidRPr="00F24660" w:rsidTr="00954E24">
        <w:tc>
          <w:tcPr>
            <w:tcW w:w="9854" w:type="dxa"/>
            <w:gridSpan w:val="3"/>
          </w:tcPr>
          <w:p w:rsidR="00636332" w:rsidRPr="00F24660" w:rsidRDefault="00636332" w:rsidP="00954E2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332" w:rsidRPr="00F24660" w:rsidTr="00954E24">
        <w:tc>
          <w:tcPr>
            <w:tcW w:w="9854" w:type="dxa"/>
            <w:gridSpan w:val="3"/>
          </w:tcPr>
          <w:p w:rsidR="00636332" w:rsidRPr="00F24660" w:rsidRDefault="00636332" w:rsidP="00954E24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38"/>
            </w:tblGrid>
            <w:tr w:rsidR="00636332" w:rsidRPr="00144E3D" w:rsidTr="000B37F5">
              <w:tc>
                <w:tcPr>
                  <w:tcW w:w="9638" w:type="dxa"/>
                </w:tcPr>
                <w:p w:rsidR="00144E3D" w:rsidRPr="00144E3D" w:rsidRDefault="00636332" w:rsidP="00144E3D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B9D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La tecnica dei modelli  donna-uomo</w:t>
                  </w:r>
                  <w:r w:rsidRPr="00144E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Antonio </w:t>
                  </w:r>
                  <w:proofErr w:type="spellStart"/>
                  <w:r w:rsidRPr="00144E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Donnanno</w:t>
                  </w:r>
                  <w:r w:rsidR="00144E3D" w:rsidRPr="00144E3D">
                    <w:rPr>
                      <w:rFonts w:ascii="Arial" w:hAnsi="Arial" w:cs="Arial"/>
                      <w:sz w:val="20"/>
                      <w:szCs w:val="20"/>
                    </w:rPr>
                    <w:t>Bruno</w:t>
                  </w:r>
                  <w:proofErr w:type="spellEnd"/>
                  <w:r w:rsidR="00144E3D"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 Munari</w:t>
                  </w:r>
                </w:p>
                <w:p w:rsidR="002D53A1" w:rsidRPr="00144E3D" w:rsidRDefault="00F9117C" w:rsidP="00144E3D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6" w:tooltip="dello stesso autore" w:history="1">
                    <w:r w:rsidR="00F166D2" w:rsidRPr="00144E3D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Knight Lorna</w:t>
                    </w:r>
                  </w:hyperlink>
                  <w:r w:rsidR="00D60B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2D53A1"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Guida completa alle tecniche di sartoria</w:t>
                  </w:r>
                  <w:r w:rsidR="002D53A1" w:rsidRPr="00144E3D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2D53A1"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 Una guida passo </w:t>
                  </w:r>
                  <w:proofErr w:type="spellStart"/>
                  <w:r w:rsidR="002D53A1" w:rsidRPr="00144E3D">
                    <w:rPr>
                      <w:rFonts w:ascii="Arial" w:hAnsi="Arial" w:cs="Arial"/>
                      <w:sz w:val="20"/>
                      <w:szCs w:val="20"/>
                    </w:rPr>
                    <w:t>passo</w:t>
                  </w:r>
                  <w:proofErr w:type="spellEnd"/>
                  <w:r w:rsidR="002D53A1"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 di tecniche e punti indispensabili,</w:t>
                  </w:r>
                  <w:r w:rsidR="00F166D2" w:rsidRPr="00144E3D">
                    <w:rPr>
                      <w:rFonts w:ascii="Arial" w:hAnsi="Arial" w:cs="Arial"/>
                      <w:sz w:val="20"/>
                      <w:szCs w:val="20"/>
                    </w:rPr>
                    <w:t>Il Castello,2014, Hoepli</w:t>
                  </w:r>
                </w:p>
                <w:p w:rsidR="00F166D2" w:rsidRPr="00144E3D" w:rsidRDefault="00F9117C" w:rsidP="00144E3D">
                  <w:pPr>
                    <w:pStyle w:val="Paragrafoelenco"/>
                    <w:numPr>
                      <w:ilvl w:val="0"/>
                      <w:numId w:val="19"/>
                    </w:numPr>
                    <w:spacing w:after="24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hyperlink r:id="rId7" w:tooltip="dello stesso autore" w:history="1">
                    <w:r w:rsidR="00F166D2" w:rsidRPr="00144E3D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Fitzgerald </w:t>
                    </w:r>
                    <w:r w:rsidR="00D60B9D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T</w:t>
                    </w:r>
                    <w:r w:rsidR="00F166D2" w:rsidRPr="00144E3D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racy</w:t>
                    </w:r>
                  </w:hyperlink>
                  <w:r w:rsidR="004945A8" w:rsidRPr="00144E3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hyperlink r:id="rId8" w:tooltip="dello stesso autore" w:history="1">
                    <w:r w:rsidR="00F166D2" w:rsidRPr="00144E3D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Taylor </w:t>
                    </w:r>
                    <w:proofErr w:type="spellStart"/>
                    <w:r w:rsidR="004945A8" w:rsidRPr="00144E3D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A</w:t>
                    </w:r>
                    <w:r w:rsidR="00F166D2" w:rsidRPr="00144E3D"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lison</w:t>
                    </w:r>
                  </w:hyperlink>
                  <w:r w:rsidR="00D60B9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,</w:t>
                  </w:r>
                  <w:r w:rsidR="00F166D2"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Enciclopedia</w:t>
                  </w:r>
                  <w:proofErr w:type="spellEnd"/>
                  <w:r w:rsidR="00F166D2"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 xml:space="preserve"> del Fashion Design</w:t>
                  </w:r>
                  <w:r w:rsidR="00D60B9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r w:rsidR="00F166D2" w:rsidRPr="00144E3D">
                    <w:rPr>
                      <w:rStyle w:val="testogen1"/>
                      <w:rFonts w:ascii="Arial" w:hAnsi="Arial" w:cs="Arial"/>
                      <w:bCs/>
                      <w:sz w:val="20"/>
                      <w:szCs w:val="20"/>
                    </w:rPr>
                    <w:t>Il Castello,</w:t>
                  </w:r>
                  <w:r w:rsidR="00F166D2" w:rsidRPr="00144E3D">
                    <w:rPr>
                      <w:rFonts w:ascii="Arial" w:hAnsi="Arial" w:cs="Arial"/>
                      <w:sz w:val="20"/>
                      <w:szCs w:val="20"/>
                    </w:rPr>
                    <w:t>Hoepli</w:t>
                  </w:r>
                </w:p>
                <w:p w:rsidR="0025648F" w:rsidRPr="00144E3D" w:rsidRDefault="00636332" w:rsidP="00144E3D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Da cosa nasce cosa</w:t>
                  </w:r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, La </w:t>
                  </w:r>
                  <w:proofErr w:type="spellStart"/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>Terza.</w:t>
                  </w:r>
                  <w:r w:rsidR="00B51E13" w:rsidRPr="00144E3D">
                    <w:rPr>
                      <w:rFonts w:ascii="Arial" w:hAnsi="Arial" w:cs="Arial"/>
                      <w:sz w:val="20"/>
                      <w:szCs w:val="20"/>
                    </w:rPr>
                    <w:t>CharlotteSeeling</w:t>
                  </w:r>
                  <w:proofErr w:type="spellEnd"/>
                  <w:r w:rsidR="00B51E13" w:rsidRPr="00144E3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DE312C" w:rsidRPr="00144E3D" w:rsidRDefault="00DE312C" w:rsidP="00144E3D">
                  <w:pPr>
                    <w:pStyle w:val="Paragrafoelenco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Charlotte </w:t>
                  </w:r>
                  <w:proofErr w:type="spellStart"/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>Seeling</w:t>
                  </w:r>
                  <w:proofErr w:type="spellEnd"/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Moda, 150 anni di Stilisti Designer Atelier</w:t>
                  </w:r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>Gribaudo</w:t>
                  </w:r>
                  <w:proofErr w:type="spellEnd"/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>, 2011</w:t>
                  </w:r>
                </w:p>
                <w:p w:rsidR="00636332" w:rsidRPr="00144E3D" w:rsidRDefault="00636332" w:rsidP="00144E3D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 xml:space="preserve">Bertola, P.; Colombi, C. (a cura di), </w:t>
                  </w:r>
                  <w:proofErr w:type="spellStart"/>
                  <w:r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MetaModa</w:t>
                  </w:r>
                  <w:proofErr w:type="spellEnd"/>
                  <w:r w:rsidRPr="00D60B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  <w:r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Perco</w:t>
                  </w:r>
                  <w:r w:rsidR="00B51E13"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</w:t>
                  </w:r>
                  <w:r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si di ricerca </w:t>
                  </w:r>
                  <w:r w:rsidR="000B37F5" w:rsidRPr="00D60B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per il design del prodotto moda</w:t>
                  </w:r>
                  <w:r w:rsidR="002D53A1" w:rsidRPr="00144E3D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144E3D">
                    <w:rPr>
                      <w:rFonts w:ascii="Arial" w:hAnsi="Arial" w:cs="Arial"/>
                      <w:sz w:val="20"/>
                      <w:szCs w:val="20"/>
                    </w:rPr>
                    <w:t>Maggioli Editore, Santarcangelo di Romagna (RN), 2010</w:t>
                  </w:r>
                </w:p>
              </w:tc>
            </w:tr>
          </w:tbl>
          <w:p w:rsidR="00636332" w:rsidRPr="00144E3D" w:rsidRDefault="00636332" w:rsidP="00144E3D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9072"/>
              </w:tabs>
              <w:autoSpaceDE w:val="0"/>
              <w:autoSpaceDN w:val="0"/>
              <w:adjustRightInd w:val="0"/>
              <w:ind w:right="566"/>
              <w:rPr>
                <w:rStyle w:val="testogen1"/>
                <w:rFonts w:ascii="Arial" w:hAnsi="Arial" w:cs="Arial"/>
                <w:sz w:val="20"/>
                <w:szCs w:val="20"/>
              </w:rPr>
            </w:pPr>
            <w:r w:rsidRPr="00144E3D">
              <w:rPr>
                <w:rStyle w:val="testogen1"/>
                <w:rFonts w:ascii="Arial" w:hAnsi="Arial" w:cs="Arial"/>
                <w:bCs/>
                <w:sz w:val="20"/>
                <w:szCs w:val="20"/>
              </w:rPr>
              <w:t xml:space="preserve">Linda </w:t>
            </w:r>
            <w:proofErr w:type="spellStart"/>
            <w:r w:rsidRPr="00144E3D">
              <w:rPr>
                <w:rStyle w:val="testogen1"/>
                <w:rFonts w:ascii="Arial" w:hAnsi="Arial" w:cs="Arial"/>
                <w:bCs/>
                <w:sz w:val="20"/>
                <w:szCs w:val="20"/>
              </w:rPr>
              <w:t>Maynard</w:t>
            </w:r>
            <w:proofErr w:type="spellEnd"/>
            <w:r w:rsidRPr="00144E3D">
              <w:rPr>
                <w:rStyle w:val="testogen1"/>
                <w:rFonts w:ascii="Arial" w:hAnsi="Arial" w:cs="Arial"/>
                <w:bCs/>
                <w:sz w:val="20"/>
                <w:szCs w:val="20"/>
              </w:rPr>
              <w:t>,</w:t>
            </w:r>
            <w:r w:rsidRPr="00D60B9D">
              <w:rPr>
                <w:rStyle w:val="testogen1"/>
                <w:rFonts w:ascii="Arial" w:hAnsi="Arial" w:cs="Arial"/>
                <w:b/>
                <w:bCs/>
                <w:i/>
                <w:sz w:val="20"/>
                <w:szCs w:val="20"/>
              </w:rPr>
              <w:t>Manuale delle tecniche di cucito per l’alta moda</w:t>
            </w:r>
            <w:r w:rsidR="00D60B9D">
              <w:rPr>
                <w:rStyle w:val="testogen1"/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44E3D">
              <w:rPr>
                <w:rStyle w:val="testogen1"/>
                <w:rFonts w:ascii="Arial" w:hAnsi="Arial" w:cs="Arial"/>
                <w:bCs/>
                <w:sz w:val="20"/>
                <w:szCs w:val="20"/>
              </w:rPr>
              <w:t>Il Castello, 2010</w:t>
            </w:r>
          </w:p>
          <w:p w:rsidR="00636332" w:rsidRPr="00144E3D" w:rsidRDefault="00D60B9D" w:rsidP="00144E3D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9072"/>
              </w:tabs>
              <w:autoSpaceDE w:val="0"/>
              <w:autoSpaceDN w:val="0"/>
              <w:adjustRightInd w:val="0"/>
              <w:ind w:right="566"/>
              <w:rPr>
                <w:rStyle w:val="testogen1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testogen1"/>
                <w:rFonts w:ascii="Arial" w:hAnsi="Arial" w:cs="Arial"/>
                <w:sz w:val="20"/>
                <w:szCs w:val="20"/>
              </w:rPr>
              <w:t>Laird</w:t>
            </w:r>
            <w:proofErr w:type="spellEnd"/>
            <w:r>
              <w:rPr>
                <w:rStyle w:val="testogen1"/>
                <w:rFonts w:ascii="Arial" w:hAnsi="Arial" w:cs="Arial"/>
                <w:sz w:val="20"/>
                <w:szCs w:val="20"/>
              </w:rPr>
              <w:t xml:space="preserve"> Borrelli,  </w:t>
            </w:r>
            <w:r w:rsidR="00636332" w:rsidRPr="00D60B9D">
              <w:rPr>
                <w:rStyle w:val="testogen1"/>
                <w:rFonts w:ascii="Arial" w:hAnsi="Arial" w:cs="Arial"/>
                <w:b/>
                <w:i/>
                <w:iCs/>
                <w:sz w:val="20"/>
                <w:szCs w:val="20"/>
              </w:rPr>
              <w:t>Lo stile degli stilisti, i bozzetti dei grandi</w:t>
            </w:r>
            <w:r w:rsidR="00636332" w:rsidRPr="00144E3D">
              <w:rPr>
                <w:rStyle w:val="testogen1"/>
                <w:rFonts w:ascii="Arial" w:hAnsi="Arial" w:cs="Arial"/>
                <w:sz w:val="20"/>
                <w:szCs w:val="20"/>
              </w:rPr>
              <w:t>, De Agostini</w:t>
            </w:r>
            <w:r w:rsidR="0025648F" w:rsidRPr="00144E3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, Milano, </w:t>
            </w:r>
            <w:r w:rsidR="00636332" w:rsidRPr="00144E3D">
              <w:rPr>
                <w:rStyle w:val="testogen1"/>
                <w:rFonts w:ascii="Arial" w:hAnsi="Arial" w:cs="Arial"/>
                <w:sz w:val="20"/>
                <w:szCs w:val="20"/>
              </w:rPr>
              <w:t>2008</w:t>
            </w:r>
          </w:p>
          <w:p w:rsidR="00636332" w:rsidRPr="00D60B9D" w:rsidRDefault="00D60B9D" w:rsidP="00D60B9D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9072"/>
              </w:tabs>
              <w:autoSpaceDE w:val="0"/>
              <w:autoSpaceDN w:val="0"/>
              <w:adjustRightInd w:val="0"/>
              <w:ind w:right="566"/>
              <w:rPr>
                <w:rStyle w:val="testogen1"/>
                <w:rFonts w:ascii="Arial" w:hAnsi="Arial" w:cs="Arial"/>
                <w:sz w:val="20"/>
                <w:szCs w:val="20"/>
              </w:rPr>
            </w:pPr>
            <w:r>
              <w:rPr>
                <w:rStyle w:val="testogen1"/>
                <w:rFonts w:ascii="Arial" w:hAnsi="Arial" w:cs="Arial"/>
                <w:sz w:val="20"/>
                <w:szCs w:val="20"/>
              </w:rPr>
              <w:t xml:space="preserve">Gabriella D’amato, </w:t>
            </w:r>
            <w:r w:rsidR="00636332" w:rsidRPr="00D60B9D">
              <w:rPr>
                <w:rStyle w:val="testogen1"/>
                <w:rFonts w:ascii="Arial" w:hAnsi="Arial" w:cs="Arial"/>
                <w:b/>
                <w:i/>
                <w:iCs/>
                <w:sz w:val="20"/>
                <w:szCs w:val="20"/>
              </w:rPr>
              <w:t>Moda e Design, stili e accessori del novecento</w:t>
            </w:r>
            <w:r w:rsidR="0025648F" w:rsidRPr="00D60B9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, Bruno </w:t>
            </w:r>
            <w:r w:rsidR="00636332" w:rsidRPr="00D60B9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Mondatori, </w:t>
            </w:r>
            <w:r w:rsidR="0025648F" w:rsidRPr="00D60B9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Milano  </w:t>
            </w:r>
            <w:r w:rsidR="00636332" w:rsidRPr="00D60B9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 2007</w:t>
            </w:r>
          </w:p>
          <w:p w:rsidR="00636332" w:rsidRPr="00144E3D" w:rsidRDefault="00636332" w:rsidP="00144E3D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9072"/>
              </w:tabs>
              <w:autoSpaceDE w:val="0"/>
              <w:autoSpaceDN w:val="0"/>
              <w:adjustRightInd w:val="0"/>
              <w:ind w:right="566"/>
              <w:rPr>
                <w:rStyle w:val="testogen1"/>
                <w:rFonts w:ascii="Arial" w:hAnsi="Arial" w:cs="Arial"/>
                <w:sz w:val="20"/>
                <w:szCs w:val="20"/>
              </w:rPr>
            </w:pPr>
            <w:r w:rsidRPr="00144E3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Sue </w:t>
            </w:r>
            <w:proofErr w:type="spellStart"/>
            <w:r w:rsidRPr="00144E3D">
              <w:rPr>
                <w:rStyle w:val="testogen1"/>
                <w:rFonts w:ascii="Arial" w:hAnsi="Arial" w:cs="Arial"/>
                <w:sz w:val="20"/>
                <w:szCs w:val="20"/>
              </w:rPr>
              <w:t>Jenkin</w:t>
            </w:r>
            <w:proofErr w:type="spellEnd"/>
            <w:r w:rsidRPr="00144E3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 Jones, </w:t>
            </w:r>
            <w:r w:rsidR="00D60B9D" w:rsidRPr="00D60B9D">
              <w:rPr>
                <w:rStyle w:val="testogen1"/>
                <w:rFonts w:ascii="Arial" w:hAnsi="Arial" w:cs="Arial"/>
                <w:b/>
                <w:i/>
                <w:iCs/>
                <w:sz w:val="20"/>
                <w:szCs w:val="20"/>
              </w:rPr>
              <w:t>Professione stilisti</w:t>
            </w:r>
            <w:r w:rsidRPr="00144E3D">
              <w:rPr>
                <w:rStyle w:val="testogen1"/>
                <w:rFonts w:ascii="Arial" w:hAnsi="Arial" w:cs="Arial"/>
                <w:sz w:val="20"/>
                <w:szCs w:val="20"/>
              </w:rPr>
              <w:t xml:space="preserve">, </w:t>
            </w:r>
            <w:r w:rsidR="0025648F" w:rsidRPr="00144E3D">
              <w:rPr>
                <w:rStyle w:val="testogen1"/>
                <w:rFonts w:ascii="Arial" w:hAnsi="Arial" w:cs="Arial"/>
                <w:sz w:val="20"/>
                <w:szCs w:val="20"/>
              </w:rPr>
              <w:t>Logos 2011,Modena</w:t>
            </w:r>
          </w:p>
          <w:p w:rsidR="00F166D2" w:rsidRPr="004945A8" w:rsidRDefault="00F166D2" w:rsidP="00144E3D">
            <w:pPr>
              <w:pStyle w:val="Paragrafoelenco"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360" w:right="566"/>
              <w:rPr>
                <w:rFonts w:ascii="Arial" w:hAnsi="Arial" w:cs="Arial"/>
                <w:sz w:val="20"/>
                <w:szCs w:val="20"/>
              </w:rPr>
            </w:pPr>
          </w:p>
          <w:p w:rsidR="00636332" w:rsidRPr="002D53A1" w:rsidRDefault="00636332" w:rsidP="005546E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53A1">
              <w:rPr>
                <w:rFonts w:ascii="Arial" w:hAnsi="Arial" w:cs="Arial"/>
                <w:b/>
                <w:color w:val="000000"/>
              </w:rPr>
              <w:t>Riviste di settore consigliate</w:t>
            </w:r>
          </w:p>
          <w:p w:rsidR="005546E1" w:rsidRPr="002D53A1" w:rsidRDefault="005546E1" w:rsidP="005546E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D53A1" w:rsidRPr="005A6819" w:rsidRDefault="00B51E13" w:rsidP="002D53A1">
            <w:pPr>
              <w:jc w:val="both"/>
              <w:rPr>
                <w:rFonts w:ascii="Arial" w:hAnsi="Arial" w:cs="Arial"/>
                <w:color w:val="000000"/>
              </w:rPr>
            </w:pPr>
            <w:r w:rsidRPr="005A6819">
              <w:rPr>
                <w:rFonts w:ascii="Arial" w:hAnsi="Arial" w:cs="Arial"/>
                <w:i/>
                <w:color w:val="000000"/>
              </w:rPr>
              <w:t>Book Moda</w:t>
            </w:r>
            <w:r w:rsidR="002D53A1" w:rsidRPr="005A6819">
              <w:rPr>
                <w:rFonts w:ascii="Arial" w:hAnsi="Arial" w:cs="Arial"/>
                <w:i/>
                <w:color w:val="000000"/>
              </w:rPr>
              <w:t xml:space="preserve">; </w:t>
            </w:r>
            <w:r w:rsidRPr="005A6819">
              <w:rPr>
                <w:rFonts w:ascii="Arial" w:hAnsi="Arial" w:cs="Arial"/>
                <w:color w:val="000000"/>
              </w:rPr>
              <w:t>Collezioni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Pr="005A6819">
              <w:rPr>
                <w:rFonts w:ascii="Arial" w:hAnsi="Arial" w:cs="Arial"/>
                <w:color w:val="000000"/>
              </w:rPr>
              <w:t xml:space="preserve">Elle </w:t>
            </w:r>
            <w:proofErr w:type="spellStart"/>
            <w:r w:rsidRPr="005A6819">
              <w:rPr>
                <w:rFonts w:ascii="Arial" w:hAnsi="Arial" w:cs="Arial"/>
                <w:color w:val="000000"/>
              </w:rPr>
              <w:t>collection</w:t>
            </w:r>
            <w:proofErr w:type="spellEnd"/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5A6819">
              <w:rPr>
                <w:rFonts w:ascii="Arial" w:hAnsi="Arial" w:cs="Arial"/>
                <w:color w:val="000000"/>
              </w:rPr>
              <w:t>Fashiontrend</w:t>
            </w:r>
            <w:proofErr w:type="spellEnd"/>
            <w:r w:rsidRPr="005A6819">
              <w:rPr>
                <w:rFonts w:ascii="Arial" w:hAnsi="Arial" w:cs="Arial"/>
                <w:color w:val="000000"/>
              </w:rPr>
              <w:t>(Italia)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Pr="005A6819">
              <w:rPr>
                <w:rFonts w:ascii="Arial" w:hAnsi="Arial" w:cs="Arial"/>
                <w:color w:val="000000"/>
              </w:rPr>
              <w:t>Gap-Press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5A6819">
              <w:rPr>
                <w:rFonts w:ascii="Arial" w:hAnsi="Arial" w:cs="Arial"/>
                <w:color w:val="000000"/>
              </w:rPr>
              <w:t>In-Trend</w:t>
            </w:r>
            <w:proofErr w:type="spellEnd"/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5A6819">
              <w:rPr>
                <w:rFonts w:ascii="Arial" w:hAnsi="Arial" w:cs="Arial"/>
                <w:color w:val="000000"/>
              </w:rPr>
              <w:t>View</w:t>
            </w:r>
            <w:proofErr w:type="spellEnd"/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="005546E1" w:rsidRPr="005A6819">
              <w:rPr>
                <w:rFonts w:ascii="Arial" w:hAnsi="Arial" w:cs="Arial"/>
                <w:color w:val="000000"/>
              </w:rPr>
              <w:t>View2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Pr="005A6819">
              <w:rPr>
                <w:rFonts w:ascii="Arial" w:hAnsi="Arial" w:cs="Arial"/>
                <w:color w:val="000000"/>
              </w:rPr>
              <w:t xml:space="preserve">Zoom </w:t>
            </w:r>
            <w:proofErr w:type="spellStart"/>
            <w:r w:rsidRPr="005A6819">
              <w:rPr>
                <w:rFonts w:ascii="Arial" w:hAnsi="Arial" w:cs="Arial"/>
                <w:color w:val="000000"/>
              </w:rPr>
              <w:t>Details</w:t>
            </w:r>
            <w:proofErr w:type="spellEnd"/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Pr="005A6819">
              <w:rPr>
                <w:rFonts w:ascii="Arial" w:hAnsi="Arial" w:cs="Arial"/>
                <w:color w:val="000000"/>
              </w:rPr>
              <w:t>Zoom on Fashion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="005546E1" w:rsidRPr="005A6819">
              <w:rPr>
                <w:rFonts w:ascii="Arial" w:hAnsi="Arial" w:cs="Arial"/>
                <w:color w:val="000000"/>
              </w:rPr>
              <w:t xml:space="preserve">Show </w:t>
            </w:r>
            <w:proofErr w:type="spellStart"/>
            <w:r w:rsidR="005546E1" w:rsidRPr="005A6819">
              <w:rPr>
                <w:rFonts w:ascii="Arial" w:hAnsi="Arial" w:cs="Arial"/>
                <w:color w:val="000000"/>
              </w:rPr>
              <w:t>Details</w:t>
            </w:r>
            <w:proofErr w:type="spellEnd"/>
            <w:r w:rsidR="005546E1" w:rsidRPr="005A6819">
              <w:rPr>
                <w:rFonts w:ascii="Arial" w:hAnsi="Arial" w:cs="Arial"/>
                <w:color w:val="000000"/>
              </w:rPr>
              <w:t xml:space="preserve"> World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="005546E1" w:rsidRPr="005A6819">
              <w:rPr>
                <w:rFonts w:ascii="Arial" w:hAnsi="Arial" w:cs="Arial"/>
                <w:color w:val="000000"/>
              </w:rPr>
              <w:t>Trends</w:t>
            </w:r>
            <w:proofErr w:type="spellEnd"/>
            <w:r w:rsidR="005546E1" w:rsidRPr="005A6819">
              <w:rPr>
                <w:rFonts w:ascii="Arial" w:hAnsi="Arial" w:cs="Arial"/>
                <w:color w:val="000000"/>
              </w:rPr>
              <w:t xml:space="preserve"> Collezioni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="004E32A6" w:rsidRPr="005A6819">
              <w:rPr>
                <w:rFonts w:ascii="Arial" w:hAnsi="Arial" w:cs="Arial"/>
                <w:color w:val="000000"/>
              </w:rPr>
              <w:t>Magazine mensile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="004E32A6" w:rsidRPr="005A6819">
              <w:rPr>
                <w:rFonts w:ascii="Arial" w:hAnsi="Arial" w:cs="Arial"/>
                <w:color w:val="000000"/>
              </w:rPr>
              <w:t>Vogue Itali</w:t>
            </w:r>
            <w:r w:rsidR="004945A8" w:rsidRPr="005A6819">
              <w:rPr>
                <w:rFonts w:ascii="Arial" w:hAnsi="Arial" w:cs="Arial"/>
                <w:color w:val="000000"/>
              </w:rPr>
              <w:t>a</w:t>
            </w:r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  <w:r w:rsidR="004E32A6" w:rsidRPr="005A6819">
              <w:rPr>
                <w:rFonts w:ascii="Arial" w:hAnsi="Arial" w:cs="Arial"/>
                <w:color w:val="000000"/>
              </w:rPr>
              <w:t>,</w:t>
            </w:r>
            <w:proofErr w:type="spellStart"/>
            <w:r w:rsidR="004E32A6" w:rsidRPr="005A6819">
              <w:rPr>
                <w:rFonts w:ascii="Arial" w:hAnsi="Arial" w:cs="Arial"/>
                <w:color w:val="000000"/>
              </w:rPr>
              <w:t>Velvet</w:t>
            </w:r>
            <w:proofErr w:type="spellEnd"/>
            <w:r w:rsidR="004E32A6" w:rsidRPr="005A681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E32A6" w:rsidRPr="005A6819">
              <w:rPr>
                <w:rFonts w:ascii="Arial" w:hAnsi="Arial" w:cs="Arial"/>
                <w:color w:val="000000"/>
              </w:rPr>
              <w:t>Kult</w:t>
            </w:r>
            <w:proofErr w:type="spellEnd"/>
            <w:r w:rsidR="002D53A1" w:rsidRPr="005A6819">
              <w:rPr>
                <w:rFonts w:ascii="Arial" w:hAnsi="Arial" w:cs="Arial"/>
                <w:color w:val="000000"/>
              </w:rPr>
              <w:t xml:space="preserve">; </w:t>
            </w:r>
          </w:p>
          <w:p w:rsidR="004E32A6" w:rsidRPr="002D53A1" w:rsidRDefault="004E32A6" w:rsidP="002D53A1">
            <w:pPr>
              <w:jc w:val="both"/>
              <w:rPr>
                <w:rFonts w:ascii="Arial" w:hAnsi="Arial" w:cs="Arial"/>
                <w:color w:val="000000"/>
              </w:rPr>
            </w:pPr>
            <w:r w:rsidRPr="002D53A1">
              <w:rPr>
                <w:rFonts w:ascii="Arial" w:hAnsi="Arial" w:cs="Arial"/>
                <w:color w:val="000000"/>
              </w:rPr>
              <w:t>IO Donna</w:t>
            </w:r>
            <w:r w:rsidR="002D53A1">
              <w:rPr>
                <w:rFonts w:ascii="Arial" w:hAnsi="Arial" w:cs="Arial"/>
                <w:color w:val="000000"/>
              </w:rPr>
              <w:t xml:space="preserve">; </w:t>
            </w:r>
            <w:r w:rsidRPr="002D53A1">
              <w:rPr>
                <w:rFonts w:ascii="Arial" w:hAnsi="Arial" w:cs="Arial"/>
                <w:color w:val="000000"/>
              </w:rPr>
              <w:t>Numerò</w:t>
            </w:r>
          </w:p>
          <w:p w:rsidR="00636332" w:rsidRPr="00F24660" w:rsidRDefault="00636332" w:rsidP="004E32A6">
            <w:pPr>
              <w:spacing w:line="360" w:lineRule="auto"/>
              <w:outlineLvl w:val="3"/>
              <w:rPr>
                <w:rFonts w:ascii="Arial" w:hAnsi="Arial" w:cs="Arial"/>
                <w:color w:val="000000"/>
              </w:rPr>
            </w:pPr>
          </w:p>
        </w:tc>
      </w:tr>
    </w:tbl>
    <w:p w:rsidR="00167EB8" w:rsidRPr="00636332" w:rsidRDefault="00167EB8" w:rsidP="004F059B">
      <w:pPr>
        <w:jc w:val="right"/>
      </w:pPr>
    </w:p>
    <w:sectPr w:rsidR="00167EB8" w:rsidRPr="00636332" w:rsidSect="00F22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32C"/>
    <w:multiLevelType w:val="hybridMultilevel"/>
    <w:tmpl w:val="6292E8B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535D5"/>
    <w:multiLevelType w:val="hybridMultilevel"/>
    <w:tmpl w:val="A790E584"/>
    <w:lvl w:ilvl="0" w:tplc="0A166E0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0289E"/>
    <w:multiLevelType w:val="hybridMultilevel"/>
    <w:tmpl w:val="F4CCD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6432"/>
    <w:multiLevelType w:val="hybridMultilevel"/>
    <w:tmpl w:val="2B5836B6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F0F3FFA"/>
    <w:multiLevelType w:val="hybridMultilevel"/>
    <w:tmpl w:val="783041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67312"/>
    <w:multiLevelType w:val="hybridMultilevel"/>
    <w:tmpl w:val="FF308F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A85472"/>
    <w:multiLevelType w:val="hybridMultilevel"/>
    <w:tmpl w:val="D09EE9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26C8B"/>
    <w:multiLevelType w:val="hybridMultilevel"/>
    <w:tmpl w:val="9F5AAE3A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6D12AE9"/>
    <w:multiLevelType w:val="hybridMultilevel"/>
    <w:tmpl w:val="DB1EA79A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7C0030A"/>
    <w:multiLevelType w:val="hybridMultilevel"/>
    <w:tmpl w:val="9CB2E140"/>
    <w:lvl w:ilvl="0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>
    <w:nsid w:val="38293B46"/>
    <w:multiLevelType w:val="hybridMultilevel"/>
    <w:tmpl w:val="7374986C"/>
    <w:lvl w:ilvl="0" w:tplc="0A166E0C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524CFD"/>
    <w:multiLevelType w:val="hybridMultilevel"/>
    <w:tmpl w:val="81088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C5F79"/>
    <w:multiLevelType w:val="hybridMultilevel"/>
    <w:tmpl w:val="C99C23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A3490"/>
    <w:multiLevelType w:val="hybridMultilevel"/>
    <w:tmpl w:val="5D7E04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74E0CEA"/>
    <w:multiLevelType w:val="hybridMultilevel"/>
    <w:tmpl w:val="188CF6DE"/>
    <w:lvl w:ilvl="0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57DE2C82"/>
    <w:multiLevelType w:val="hybridMultilevel"/>
    <w:tmpl w:val="C5AAB2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8A14D0"/>
    <w:multiLevelType w:val="hybridMultilevel"/>
    <w:tmpl w:val="411057F2"/>
    <w:lvl w:ilvl="0" w:tplc="0410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A223897"/>
    <w:multiLevelType w:val="hybridMultilevel"/>
    <w:tmpl w:val="963869E2"/>
    <w:lvl w:ilvl="0" w:tplc="0A166E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6533B"/>
    <w:multiLevelType w:val="hybridMultilevel"/>
    <w:tmpl w:val="72189F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B82D1A"/>
    <w:multiLevelType w:val="hybridMultilevel"/>
    <w:tmpl w:val="D2A82F80"/>
    <w:lvl w:ilvl="0" w:tplc="0A166E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1"/>
  </w:num>
  <w:num w:numId="15">
    <w:abstractNumId w:val="16"/>
  </w:num>
  <w:num w:numId="16">
    <w:abstractNumId w:val="17"/>
  </w:num>
  <w:num w:numId="17">
    <w:abstractNumId w:val="0"/>
  </w:num>
  <w:num w:numId="18">
    <w:abstractNumId w:val="10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56519A"/>
    <w:rsid w:val="0003601C"/>
    <w:rsid w:val="000B37F5"/>
    <w:rsid w:val="001052B3"/>
    <w:rsid w:val="00144E3D"/>
    <w:rsid w:val="00167EB8"/>
    <w:rsid w:val="0019793C"/>
    <w:rsid w:val="002356D1"/>
    <w:rsid w:val="0025648F"/>
    <w:rsid w:val="002D53A1"/>
    <w:rsid w:val="00386A13"/>
    <w:rsid w:val="0039106B"/>
    <w:rsid w:val="003C61D9"/>
    <w:rsid w:val="003D0133"/>
    <w:rsid w:val="004945A8"/>
    <w:rsid w:val="004966EE"/>
    <w:rsid w:val="004B1179"/>
    <w:rsid w:val="004E32A6"/>
    <w:rsid w:val="004E7B56"/>
    <w:rsid w:val="004F059B"/>
    <w:rsid w:val="005546E1"/>
    <w:rsid w:val="0056519A"/>
    <w:rsid w:val="005A6819"/>
    <w:rsid w:val="005B33DF"/>
    <w:rsid w:val="00636332"/>
    <w:rsid w:val="006F2244"/>
    <w:rsid w:val="00711F79"/>
    <w:rsid w:val="00753309"/>
    <w:rsid w:val="0088577A"/>
    <w:rsid w:val="00890421"/>
    <w:rsid w:val="00902DCD"/>
    <w:rsid w:val="00957E54"/>
    <w:rsid w:val="00B51E13"/>
    <w:rsid w:val="00B76FB3"/>
    <w:rsid w:val="00B84E9A"/>
    <w:rsid w:val="00C30216"/>
    <w:rsid w:val="00CA4CE3"/>
    <w:rsid w:val="00D60B9D"/>
    <w:rsid w:val="00D75733"/>
    <w:rsid w:val="00DA1FAA"/>
    <w:rsid w:val="00DE312C"/>
    <w:rsid w:val="00E8208C"/>
    <w:rsid w:val="00E94FAE"/>
    <w:rsid w:val="00F166D2"/>
    <w:rsid w:val="00F22A7A"/>
    <w:rsid w:val="00F24660"/>
    <w:rsid w:val="00F44FC2"/>
    <w:rsid w:val="00F5031D"/>
    <w:rsid w:val="00F9117C"/>
    <w:rsid w:val="00FA4E58"/>
    <w:rsid w:val="00FB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19A"/>
  </w:style>
  <w:style w:type="paragraph" w:styleId="Titolo1">
    <w:name w:val="heading 1"/>
    <w:basedOn w:val="Normale"/>
    <w:next w:val="Normale"/>
    <w:link w:val="Titolo1Carattere"/>
    <w:qFormat/>
    <w:rsid w:val="005651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519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rsid w:val="0056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519A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56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gen1">
    <w:name w:val="testogen1"/>
    <w:basedOn w:val="Carpredefinitoparagrafo"/>
    <w:uiPriority w:val="99"/>
    <w:rsid w:val="0056519A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CA4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A4C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19A"/>
  </w:style>
  <w:style w:type="paragraph" w:styleId="Titolo1">
    <w:name w:val="heading 1"/>
    <w:basedOn w:val="Normale"/>
    <w:next w:val="Normale"/>
    <w:link w:val="Titolo1Carattere"/>
    <w:qFormat/>
    <w:rsid w:val="005651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519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rsid w:val="0056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519A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56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gen1">
    <w:name w:val="testogen1"/>
    <w:basedOn w:val="Carpredefinitoparagrafo"/>
    <w:uiPriority w:val="99"/>
    <w:rsid w:val="0056519A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CA4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A4C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8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82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DDB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87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157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DDB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epli.it/autore/taylor_alis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epli.it/autore/fitzgerald_tr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epli.it/autore/knight_lorna.htm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Libero</cp:lastModifiedBy>
  <cp:revision>2</cp:revision>
  <dcterms:created xsi:type="dcterms:W3CDTF">2015-11-06T09:26:00Z</dcterms:created>
  <dcterms:modified xsi:type="dcterms:W3CDTF">2015-11-06T09:26:00Z</dcterms:modified>
</cp:coreProperties>
</file>