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DA8FB" w14:textId="77777777" w:rsidR="00867AA5" w:rsidRDefault="00EA2C7D" w:rsidP="00EA2C7D">
      <w:pPr>
        <w:jc w:val="center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9469A1D" wp14:editId="54933FB9">
            <wp:simplePos x="0" y="0"/>
            <wp:positionH relativeFrom="column">
              <wp:posOffset>30480</wp:posOffset>
            </wp:positionH>
            <wp:positionV relativeFrom="paragraph">
              <wp:posOffset>-260985</wp:posOffset>
            </wp:positionV>
            <wp:extent cx="605790" cy="1266190"/>
            <wp:effectExtent l="19050" t="0" r="3810" b="0"/>
            <wp:wrapSquare wrapText="bothSides"/>
            <wp:docPr id="1" name="Immagine 1" descr="C:\Users\Erminia\Documents\logo_accademia (1)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Erminia\Documents\logo_accademia (1) c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C7D">
        <w:rPr>
          <w:rFonts w:ascii="Arial" w:hAnsi="Arial" w:cs="Arial"/>
          <w:bCs/>
          <w:sz w:val="32"/>
          <w:szCs w:val="32"/>
        </w:rPr>
        <w:t>ACCADEMIA DI BELLE ARTI DI NAPOLI</w:t>
      </w:r>
    </w:p>
    <w:p w14:paraId="188871D7" w14:textId="77777777" w:rsidR="00EA2C7D" w:rsidRPr="00EA2C7D" w:rsidRDefault="00EA2C7D" w:rsidP="00EA2C7D">
      <w:pPr>
        <w:jc w:val="center"/>
        <w:rPr>
          <w:rFonts w:ascii="Arial" w:hAnsi="Arial" w:cs="Arial"/>
          <w:bCs/>
          <w:sz w:val="32"/>
          <w:szCs w:val="32"/>
        </w:rPr>
      </w:pPr>
    </w:p>
    <w:p w14:paraId="4583F19D" w14:textId="77777777" w:rsidR="00867AA5" w:rsidRDefault="00867AA5" w:rsidP="003A4D06">
      <w:pPr>
        <w:jc w:val="both"/>
        <w:rPr>
          <w:rFonts w:ascii="Arial" w:hAnsi="Arial" w:cs="Arial"/>
        </w:rPr>
      </w:pPr>
    </w:p>
    <w:p w14:paraId="71D8E9D3" w14:textId="77777777" w:rsidR="00EA2C7D" w:rsidRDefault="00F20319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298F4308" w14:textId="77777777" w:rsidR="00EA2C7D" w:rsidRDefault="00EA2C7D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780B5BA6" w14:textId="77777777" w:rsidR="00F20319" w:rsidRPr="00F20319" w:rsidRDefault="00EA2C7D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20319">
        <w:rPr>
          <w:rFonts w:ascii="Arial" w:hAnsi="Arial" w:cs="Arial"/>
        </w:rPr>
        <w:t xml:space="preserve">                                        </w:t>
      </w:r>
      <w:r w:rsidR="00F20319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</w:t>
      </w:r>
      <w:r w:rsidR="00F90238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="00F20319">
        <w:rPr>
          <w:rFonts w:ascii="Arial" w:hAnsi="Arial" w:cs="Arial"/>
          <w:b/>
        </w:rPr>
        <w:t xml:space="preserve"> a</w:t>
      </w:r>
      <w:r w:rsidR="00F20319" w:rsidRPr="00F20319">
        <w:rPr>
          <w:rFonts w:ascii="Arial" w:hAnsi="Arial" w:cs="Arial"/>
          <w:b/>
        </w:rPr>
        <w:t>nno accademico 201</w:t>
      </w:r>
      <w:r w:rsidR="00996AEB">
        <w:rPr>
          <w:rFonts w:ascii="Arial" w:hAnsi="Arial" w:cs="Arial"/>
          <w:b/>
        </w:rPr>
        <w:t>3</w:t>
      </w:r>
      <w:r w:rsidR="00F20319" w:rsidRPr="00F20319">
        <w:rPr>
          <w:rFonts w:ascii="Arial" w:hAnsi="Arial" w:cs="Arial"/>
          <w:b/>
        </w:rPr>
        <w:t>/1</w:t>
      </w:r>
      <w:r w:rsidR="00996AEB">
        <w:rPr>
          <w:rFonts w:ascii="Arial" w:hAnsi="Arial" w:cs="Arial"/>
          <w:b/>
        </w:rPr>
        <w:t>4</w:t>
      </w:r>
    </w:p>
    <w:p w14:paraId="66C7F606" w14:textId="77777777" w:rsidR="00F20319" w:rsidRPr="00F20319" w:rsidRDefault="00F20319" w:rsidP="00C811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03634CD" w14:textId="17E32B48" w:rsidR="000C6570" w:rsidRPr="00F20319" w:rsidRDefault="002E3D07" w:rsidP="000C6570">
      <w:pPr>
        <w:pStyle w:val="Titolo1"/>
        <w:rPr>
          <w:sz w:val="24"/>
          <w:szCs w:val="24"/>
        </w:rPr>
      </w:pPr>
      <w:r>
        <w:rPr>
          <w:sz w:val="24"/>
          <w:szCs w:val="24"/>
        </w:rPr>
        <w:t xml:space="preserve">Computer </w:t>
      </w:r>
      <w:proofErr w:type="spellStart"/>
      <w:r>
        <w:rPr>
          <w:sz w:val="24"/>
          <w:szCs w:val="24"/>
        </w:rPr>
        <w:t>Graphic_</w:t>
      </w:r>
      <w:r w:rsidR="00A8248D">
        <w:rPr>
          <w:sz w:val="24"/>
          <w:szCs w:val="24"/>
        </w:rPr>
        <w:t>Triennio</w:t>
      </w:r>
      <w:proofErr w:type="spellEnd"/>
      <w:r w:rsidR="00A8248D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="00A8248D">
        <w:rPr>
          <w:sz w:val="24"/>
          <w:szCs w:val="24"/>
        </w:rPr>
        <w:t>Grafica/Moda</w:t>
      </w:r>
    </w:p>
    <w:p w14:paraId="5A94502C" w14:textId="27829E56" w:rsidR="00C81141" w:rsidRDefault="00F20319" w:rsidP="00F20319">
      <w:pPr>
        <w:rPr>
          <w:rFonts w:ascii="Arial" w:hAnsi="Arial" w:cs="Arial"/>
        </w:rPr>
      </w:pPr>
      <w:proofErr w:type="spellStart"/>
      <w:proofErr w:type="gramStart"/>
      <w:r w:rsidRPr="00F20319">
        <w:rPr>
          <w:rFonts w:ascii="Arial" w:hAnsi="Arial" w:cs="Arial"/>
        </w:rPr>
        <w:t>c.f.</w:t>
      </w:r>
      <w:proofErr w:type="spellEnd"/>
      <w:proofErr w:type="gramEnd"/>
      <w:r w:rsidRPr="00F20319">
        <w:rPr>
          <w:rFonts w:ascii="Arial" w:hAnsi="Arial" w:cs="Arial"/>
        </w:rPr>
        <w:t xml:space="preserve"> </w:t>
      </w:r>
      <w:r w:rsidR="00332F77">
        <w:rPr>
          <w:rFonts w:ascii="Arial" w:hAnsi="Arial" w:cs="Arial"/>
        </w:rPr>
        <w:t>6</w:t>
      </w:r>
    </w:p>
    <w:p w14:paraId="06D48E91" w14:textId="77777777" w:rsidR="00C81141" w:rsidRPr="00A013F5" w:rsidRDefault="00C81141" w:rsidP="00F20319">
      <w:pPr>
        <w:rPr>
          <w:rFonts w:ascii="Arial" w:hAnsi="Arial" w:cs="Arial"/>
          <w:sz w:val="20"/>
          <w:szCs w:val="20"/>
        </w:rPr>
      </w:pPr>
    </w:p>
    <w:p w14:paraId="5D8F0546" w14:textId="77777777" w:rsidR="00351A7A" w:rsidRDefault="00351A7A">
      <w:pPr>
        <w:rPr>
          <w:rStyle w:val="Enfasigrassetto"/>
          <w:rFonts w:ascii="Arial" w:hAnsi="Arial" w:cs="Arial"/>
        </w:rPr>
      </w:pPr>
    </w:p>
    <w:p w14:paraId="236DF757" w14:textId="77777777" w:rsidR="00C81141" w:rsidRDefault="00190DA3">
      <w:pPr>
        <w:rPr>
          <w:rStyle w:val="Enfasigrassetto"/>
          <w:rFonts w:ascii="Arial" w:hAnsi="Arial" w:cs="Arial"/>
        </w:rPr>
      </w:pPr>
      <w:r w:rsidRPr="00190DA3">
        <w:rPr>
          <w:rStyle w:val="Enfasigrassetto"/>
          <w:rFonts w:ascii="Arial" w:hAnsi="Arial" w:cs="Arial"/>
        </w:rPr>
        <w:t xml:space="preserve">Prof. </w:t>
      </w:r>
      <w:proofErr w:type="spellStart"/>
      <w:proofErr w:type="gramStart"/>
      <w:r w:rsidRPr="00190DA3">
        <w:rPr>
          <w:rStyle w:val="Enfasigrassetto"/>
          <w:rFonts w:ascii="Arial" w:hAnsi="Arial" w:cs="Arial"/>
        </w:rPr>
        <w:t>ssa</w:t>
      </w:r>
      <w:proofErr w:type="spellEnd"/>
      <w:proofErr w:type="gramEnd"/>
      <w:r w:rsidRPr="00190DA3">
        <w:rPr>
          <w:rStyle w:val="Enfasigrassetto"/>
          <w:rFonts w:ascii="Arial" w:hAnsi="Arial" w:cs="Arial"/>
        </w:rPr>
        <w:t xml:space="preserve"> </w:t>
      </w:r>
      <w:r w:rsidR="002E3D07">
        <w:rPr>
          <w:rStyle w:val="Enfasigrassetto"/>
          <w:rFonts w:ascii="Arial" w:hAnsi="Arial" w:cs="Arial"/>
        </w:rPr>
        <w:t>Stefania Oriente</w:t>
      </w:r>
    </w:p>
    <w:p w14:paraId="4CB693F4" w14:textId="77777777" w:rsidR="00190DA3" w:rsidRPr="00190DA3" w:rsidRDefault="00190DA3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81141" w14:paraId="06BD35B1" w14:textId="77777777" w:rsidTr="00C81141">
        <w:tc>
          <w:tcPr>
            <w:tcW w:w="9778" w:type="dxa"/>
            <w:shd w:val="clear" w:color="auto" w:fill="D9D9D9" w:themeFill="background1" w:themeFillShade="D9"/>
          </w:tcPr>
          <w:p w14:paraId="1356DF32" w14:textId="77777777" w:rsidR="00C81141" w:rsidRPr="00C81141" w:rsidRDefault="00C81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141">
              <w:rPr>
                <w:rFonts w:ascii="Arial" w:hAnsi="Arial" w:cs="Arial"/>
                <w:b/>
                <w:bCs/>
                <w:sz w:val="20"/>
                <w:szCs w:val="20"/>
              </w:rPr>
              <w:t>Finalità del corso</w:t>
            </w:r>
          </w:p>
        </w:tc>
      </w:tr>
      <w:tr w:rsidR="00C81141" w:rsidRPr="00591BCB" w14:paraId="0A57C5A5" w14:textId="77777777" w:rsidTr="00C81141">
        <w:tc>
          <w:tcPr>
            <w:tcW w:w="9778" w:type="dxa"/>
          </w:tcPr>
          <w:p w14:paraId="5275C01C" w14:textId="15FB7441" w:rsidR="00C81141" w:rsidRPr="00CC655B" w:rsidRDefault="00877A12" w:rsidP="003018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2626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br/>
            </w:r>
            <w:r w:rsidRPr="00CC655B">
              <w:rPr>
                <w:rFonts w:ascii="Arial" w:hAnsi="Arial" w:cs="Arial"/>
                <w:color w:val="002626"/>
                <w:sz w:val="22"/>
                <w:szCs w:val="22"/>
              </w:rPr>
              <w:t xml:space="preserve">Questo corso, indicato anche per </w:t>
            </w:r>
            <w:proofErr w:type="gramStart"/>
            <w:r w:rsidRPr="00CC655B">
              <w:rPr>
                <w:rFonts w:ascii="Arial" w:hAnsi="Arial" w:cs="Arial"/>
                <w:color w:val="002626"/>
                <w:sz w:val="22"/>
                <w:szCs w:val="22"/>
              </w:rPr>
              <w:t>coloro che iniziano</w:t>
            </w:r>
            <w:proofErr w:type="gramEnd"/>
            <w:r w:rsidRPr="00CC655B">
              <w:rPr>
                <w:rFonts w:ascii="Arial" w:hAnsi="Arial" w:cs="Arial"/>
                <w:color w:val="002626"/>
                <w:sz w:val="22"/>
                <w:szCs w:val="22"/>
              </w:rPr>
              <w:t xml:space="preserve"> da "zero", è diretto a tutti coloro che vogliano acquisire conoscenze tecniche sui programmi più diffusi del settore: Illustrator, Photoshop e </w:t>
            </w:r>
            <w:proofErr w:type="spellStart"/>
            <w:r w:rsidRPr="00CC655B">
              <w:rPr>
                <w:rFonts w:ascii="Arial" w:hAnsi="Arial" w:cs="Arial"/>
                <w:color w:val="002626"/>
                <w:sz w:val="22"/>
                <w:szCs w:val="22"/>
              </w:rPr>
              <w:t>InDesign</w:t>
            </w:r>
            <w:proofErr w:type="spellEnd"/>
            <w:r w:rsidRPr="00CC655B">
              <w:rPr>
                <w:rFonts w:ascii="Arial" w:hAnsi="Arial" w:cs="Arial"/>
                <w:color w:val="002626"/>
                <w:sz w:val="22"/>
                <w:szCs w:val="22"/>
              </w:rPr>
              <w:t>. Questo corso ha lo scopo di realizzare sia una collezione di abbigliamento</w:t>
            </w:r>
            <w:r w:rsidR="0030182A">
              <w:rPr>
                <w:rFonts w:ascii="Arial" w:hAnsi="Arial" w:cs="Arial"/>
                <w:color w:val="002626"/>
                <w:sz w:val="22"/>
                <w:szCs w:val="22"/>
              </w:rPr>
              <w:t xml:space="preserve"> in formato digitale, </w:t>
            </w:r>
            <w:r w:rsidRPr="00CC655B">
              <w:rPr>
                <w:rFonts w:ascii="Arial" w:hAnsi="Arial" w:cs="Arial"/>
                <w:color w:val="002626"/>
                <w:sz w:val="22"/>
                <w:szCs w:val="22"/>
              </w:rPr>
              <w:t xml:space="preserve">in modo veloce ed efficace (per la sezione moda), sia la realizzazione di elaborati grafici pubblicitari (per la sezione </w:t>
            </w:r>
            <w:proofErr w:type="gramStart"/>
            <w:r w:rsidRPr="00CC655B">
              <w:rPr>
                <w:rFonts w:ascii="Arial" w:hAnsi="Arial" w:cs="Arial"/>
                <w:color w:val="002626"/>
                <w:sz w:val="22"/>
                <w:szCs w:val="22"/>
              </w:rPr>
              <w:t>grafica</w:t>
            </w:r>
            <w:proofErr w:type="gramEnd"/>
            <w:r w:rsidRPr="00CC655B">
              <w:rPr>
                <w:rFonts w:ascii="Arial" w:hAnsi="Arial" w:cs="Arial"/>
                <w:color w:val="002626"/>
                <w:sz w:val="22"/>
                <w:szCs w:val="22"/>
              </w:rPr>
              <w:t>).</w:t>
            </w:r>
          </w:p>
        </w:tc>
      </w:tr>
    </w:tbl>
    <w:p w14:paraId="64460BC1" w14:textId="77777777" w:rsidR="00C81141" w:rsidRPr="00591BCB" w:rsidRDefault="00C8114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81141" w14:paraId="5368EE6C" w14:textId="77777777" w:rsidTr="002E3D07">
        <w:tc>
          <w:tcPr>
            <w:tcW w:w="9778" w:type="dxa"/>
            <w:shd w:val="clear" w:color="auto" w:fill="D9D9D9" w:themeFill="background1" w:themeFillShade="D9"/>
          </w:tcPr>
          <w:p w14:paraId="6E3DC985" w14:textId="5470D86F" w:rsidR="00C81141" w:rsidRPr="00C81141" w:rsidRDefault="00877A12" w:rsidP="002E3D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Obiettivi</w:t>
            </w:r>
          </w:p>
        </w:tc>
      </w:tr>
      <w:tr w:rsidR="00C81141" w14:paraId="3C369FE9" w14:textId="77777777" w:rsidTr="002E3D07">
        <w:tc>
          <w:tcPr>
            <w:tcW w:w="9778" w:type="dxa"/>
          </w:tcPr>
          <w:p w14:paraId="7B8F8FDB" w14:textId="77777777" w:rsidR="00C81141" w:rsidRPr="00877A12" w:rsidRDefault="00C81141" w:rsidP="00877A1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E452C0" w14:textId="1443A6AB" w:rsidR="00877A12" w:rsidRDefault="00877A12" w:rsidP="00877A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2626"/>
                <w:sz w:val="22"/>
                <w:szCs w:val="22"/>
              </w:rPr>
            </w:pPr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>Per offrire una preparazione professionale all'avanguardia, gli allievi utilizzano</w:t>
            </w:r>
            <w:r>
              <w:rPr>
                <w:rFonts w:ascii="Arial" w:hAnsi="Arial" w:cs="Arial"/>
                <w:color w:val="002626"/>
                <w:sz w:val="22"/>
                <w:szCs w:val="22"/>
              </w:rPr>
              <w:t xml:space="preserve"> </w:t>
            </w:r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>computer Macintosh così da acquisire la padronanza necessaria con il sistema operativo</w:t>
            </w:r>
            <w:r>
              <w:rPr>
                <w:rFonts w:ascii="Arial" w:hAnsi="Arial" w:cs="Arial"/>
                <w:color w:val="002626"/>
                <w:sz w:val="22"/>
                <w:szCs w:val="22"/>
              </w:rPr>
              <w:t xml:space="preserve"> </w:t>
            </w:r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>più diffuso nel settore della comunicazione. Attività teorica, pratica e laboratoriale sono</w:t>
            </w:r>
            <w:r>
              <w:rPr>
                <w:rFonts w:ascii="Arial" w:hAnsi="Arial" w:cs="Arial"/>
                <w:color w:val="002626"/>
                <w:sz w:val="22"/>
                <w:szCs w:val="22"/>
              </w:rPr>
              <w:t xml:space="preserve"> </w:t>
            </w:r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>svolte con la formula del work in progress, consentendo all’allievo di sperimentare</w:t>
            </w:r>
            <w:r>
              <w:rPr>
                <w:rFonts w:ascii="Arial" w:hAnsi="Arial" w:cs="Arial"/>
                <w:color w:val="002626"/>
                <w:sz w:val="22"/>
                <w:szCs w:val="22"/>
              </w:rPr>
              <w:t xml:space="preserve"> </w:t>
            </w:r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 xml:space="preserve">direttamente quanto appreso nelle fasi del </w:t>
            </w:r>
            <w:proofErr w:type="gramStart"/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>corso</w:t>
            </w:r>
            <w:proofErr w:type="gramEnd"/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 xml:space="preserve"> dedicate alla teoria: ogni progetto</w:t>
            </w:r>
            <w:r>
              <w:rPr>
                <w:rFonts w:ascii="Arial" w:hAnsi="Arial" w:cs="Arial"/>
                <w:color w:val="002626"/>
                <w:sz w:val="22"/>
                <w:szCs w:val="22"/>
              </w:rPr>
              <w:t xml:space="preserve"> </w:t>
            </w:r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 xml:space="preserve">sviluppato coincide infatti con uno </w:t>
            </w:r>
            <w:proofErr w:type="spellStart"/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>step</w:t>
            </w:r>
            <w:proofErr w:type="spellEnd"/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 xml:space="preserve"> teorico, permettendo una migliore</w:t>
            </w:r>
            <w:r>
              <w:rPr>
                <w:rFonts w:ascii="Arial" w:hAnsi="Arial" w:cs="Arial"/>
                <w:color w:val="002626"/>
                <w:sz w:val="22"/>
                <w:szCs w:val="22"/>
              </w:rPr>
              <w:t xml:space="preserve"> </w:t>
            </w:r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>comprensione della progettazione e del</w:t>
            </w:r>
            <w:r>
              <w:rPr>
                <w:rFonts w:ascii="Arial" w:hAnsi="Arial" w:cs="Arial"/>
                <w:color w:val="002626"/>
                <w:sz w:val="22"/>
                <w:szCs w:val="22"/>
              </w:rPr>
              <w:t xml:space="preserve">la realizzazione di ogni lavoro </w:t>
            </w:r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>commissionato.</w:t>
            </w:r>
            <w:r>
              <w:rPr>
                <w:rFonts w:ascii="Arial" w:hAnsi="Arial" w:cs="Arial"/>
                <w:color w:val="0026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2626"/>
                <w:sz w:val="22"/>
                <w:szCs w:val="22"/>
              </w:rPr>
              <w:br/>
            </w:r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>La formazione si terrà in aule attrezzate con computer e l</w:t>
            </w:r>
            <w:r>
              <w:rPr>
                <w:rFonts w:ascii="Arial" w:hAnsi="Arial" w:cs="Arial"/>
                <w:color w:val="002626"/>
                <w:sz w:val="22"/>
                <w:szCs w:val="22"/>
              </w:rPr>
              <w:t>’</w:t>
            </w:r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>insegnante condurrà l'allievo</w:t>
            </w:r>
            <w:r>
              <w:rPr>
                <w:rFonts w:ascii="Arial" w:hAnsi="Arial" w:cs="Arial"/>
                <w:color w:val="002626"/>
                <w:sz w:val="22"/>
                <w:szCs w:val="22"/>
              </w:rPr>
              <w:t xml:space="preserve"> i</w:t>
            </w:r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>n modo graduale alla conoscenza del sistema informatico e del programma software di</w:t>
            </w:r>
            <w:r>
              <w:rPr>
                <w:rFonts w:ascii="Arial" w:hAnsi="Arial" w:cs="Arial"/>
                <w:color w:val="002626"/>
                <w:sz w:val="22"/>
                <w:szCs w:val="22"/>
              </w:rPr>
              <w:t xml:space="preserve"> </w:t>
            </w:r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 xml:space="preserve">Photoshop, Illustrator e </w:t>
            </w:r>
            <w:proofErr w:type="spellStart"/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>InDesign</w:t>
            </w:r>
            <w:proofErr w:type="spellEnd"/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 xml:space="preserve"> al fine di integrare ai disegni manuali delle collezioni</w:t>
            </w:r>
            <w:r>
              <w:rPr>
                <w:rFonts w:ascii="Arial" w:hAnsi="Arial" w:cs="Arial"/>
                <w:color w:val="002626"/>
                <w:sz w:val="22"/>
                <w:szCs w:val="22"/>
              </w:rPr>
              <w:t xml:space="preserve"> </w:t>
            </w:r>
            <w:proofErr w:type="gramStart"/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>di</w:t>
            </w:r>
            <w:proofErr w:type="gramEnd"/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 xml:space="preserve"> abbigliamento elaborati in versione digitale.</w:t>
            </w:r>
            <w:r>
              <w:rPr>
                <w:rFonts w:ascii="Arial" w:hAnsi="Arial" w:cs="Arial"/>
                <w:color w:val="002626"/>
                <w:sz w:val="22"/>
                <w:szCs w:val="22"/>
              </w:rPr>
              <w:t xml:space="preserve"> </w:t>
            </w:r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 xml:space="preserve">Obiettivo principale del corso è </w:t>
            </w:r>
            <w:proofErr w:type="gramStart"/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>quello di</w:t>
            </w:r>
            <w:proofErr w:type="gramEnd"/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 xml:space="preserve"> fornire agli allievi le giuste competenze tecniche</w:t>
            </w:r>
            <w:r>
              <w:rPr>
                <w:rFonts w:ascii="Arial" w:hAnsi="Arial" w:cs="Arial"/>
                <w:color w:val="002626"/>
                <w:sz w:val="22"/>
                <w:szCs w:val="22"/>
              </w:rPr>
              <w:t xml:space="preserve"> da permettergli</w:t>
            </w:r>
            <w:r w:rsidRPr="00877A12">
              <w:rPr>
                <w:rFonts w:ascii="Arial" w:hAnsi="Arial" w:cs="Arial"/>
                <w:color w:val="002626"/>
                <w:sz w:val="22"/>
                <w:szCs w:val="22"/>
              </w:rPr>
              <w:t xml:space="preserve"> un inserimento nel mondo del lavoro</w:t>
            </w:r>
            <w:r>
              <w:rPr>
                <w:rFonts w:ascii="Arial" w:hAnsi="Arial" w:cs="Arial"/>
                <w:color w:val="002626"/>
                <w:sz w:val="22"/>
                <w:szCs w:val="22"/>
              </w:rPr>
              <w:t>, con i</w:t>
            </w:r>
            <w:r w:rsidR="00EC0099">
              <w:rPr>
                <w:rFonts w:ascii="Arial" w:hAnsi="Arial" w:cs="Arial"/>
                <w:color w:val="002626"/>
                <w:sz w:val="22"/>
                <w:szCs w:val="22"/>
              </w:rPr>
              <w:t xml:space="preserve"> reali</w:t>
            </w:r>
            <w:r>
              <w:rPr>
                <w:rFonts w:ascii="Arial" w:hAnsi="Arial" w:cs="Arial"/>
                <w:color w:val="002626"/>
                <w:sz w:val="22"/>
                <w:szCs w:val="22"/>
              </w:rPr>
              <w:t xml:space="preserve"> ritmi esterni.          </w:t>
            </w:r>
            <w:r>
              <w:rPr>
                <w:rFonts w:ascii="Arial" w:hAnsi="Arial" w:cs="Arial"/>
                <w:color w:val="002626"/>
                <w:sz w:val="22"/>
                <w:szCs w:val="22"/>
              </w:rPr>
              <w:br/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62"/>
            </w:tblGrid>
            <w:tr w:rsidR="00877A12" w14:paraId="0CF2CB51" w14:textId="77777777" w:rsidTr="00877A12">
              <w:tc>
                <w:tcPr>
                  <w:tcW w:w="9778" w:type="dxa"/>
                  <w:shd w:val="clear" w:color="auto" w:fill="D9D9D9" w:themeFill="background1" w:themeFillShade="D9"/>
                </w:tcPr>
                <w:p w14:paraId="40475E20" w14:textId="77777777" w:rsidR="00877A12" w:rsidRPr="00C81141" w:rsidRDefault="00877A12" w:rsidP="00877A1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Programma</w:t>
                  </w:r>
                </w:p>
              </w:tc>
            </w:tr>
            <w:tr w:rsidR="00877A12" w14:paraId="06A1E984" w14:textId="77777777" w:rsidTr="00877A12">
              <w:tc>
                <w:tcPr>
                  <w:tcW w:w="9778" w:type="dxa"/>
                </w:tcPr>
                <w:p w14:paraId="4A7A8C90" w14:textId="77777777" w:rsidR="00877A12" w:rsidRDefault="00877A12" w:rsidP="00877A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</w:pPr>
                </w:p>
                <w:p w14:paraId="4783168F" w14:textId="77777777" w:rsidR="00877A12" w:rsidRPr="00877A12" w:rsidRDefault="00877A12" w:rsidP="00877A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</w:pPr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>- Introduzione alla grafica, l'hardware e il software</w:t>
                  </w:r>
                </w:p>
                <w:p w14:paraId="0B053D53" w14:textId="77777777" w:rsidR="00877A12" w:rsidRPr="00877A12" w:rsidRDefault="00877A12" w:rsidP="00877A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</w:pPr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>- Elaborazione digitale delle immagini</w:t>
                  </w:r>
                </w:p>
                <w:p w14:paraId="630E56AB" w14:textId="77777777" w:rsidR="00877A12" w:rsidRPr="00877A12" w:rsidRDefault="00877A12" w:rsidP="00877A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</w:pPr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>- Gli standard e la calibrazione del colore in digitale</w:t>
                  </w:r>
                </w:p>
                <w:p w14:paraId="381FBCD5" w14:textId="77777777" w:rsidR="00877A12" w:rsidRPr="00877A12" w:rsidRDefault="00877A12" w:rsidP="00877A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</w:pPr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>- L'acquisizione dell'immagine</w:t>
                  </w:r>
                </w:p>
                <w:p w14:paraId="349C01A2" w14:textId="6E9EAEED" w:rsidR="00877A12" w:rsidRPr="00877A12" w:rsidRDefault="00877A12" w:rsidP="00877A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</w:pPr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 xml:space="preserve">- Immagine bitmap e </w:t>
                  </w:r>
                  <w:proofErr w:type="gramStart"/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>immagine</w:t>
                  </w:r>
                  <w:proofErr w:type="gramEnd"/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 xml:space="preserve"> vettorial</w:t>
                  </w:r>
                  <w:r w:rsidR="0030182A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>e</w:t>
                  </w:r>
                </w:p>
                <w:p w14:paraId="5FF77DEA" w14:textId="77777777" w:rsidR="00877A12" w:rsidRPr="00877A12" w:rsidRDefault="00877A12" w:rsidP="00877A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</w:pPr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>- Adobe Creative Suite: introduzione</w:t>
                  </w:r>
                </w:p>
                <w:p w14:paraId="34A66096" w14:textId="77777777" w:rsidR="00877A12" w:rsidRPr="00877A12" w:rsidRDefault="00877A12" w:rsidP="00877A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</w:pPr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 xml:space="preserve">- Photoshop, Illustrator e </w:t>
                  </w:r>
                  <w:proofErr w:type="spellStart"/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>InDesign</w:t>
                  </w:r>
                  <w:proofErr w:type="spellEnd"/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>: l'interfaccia grafica e gli strumenti del disegno</w:t>
                  </w:r>
                </w:p>
                <w:p w14:paraId="6DD42784" w14:textId="77777777" w:rsidR="00877A12" w:rsidRPr="00877A12" w:rsidRDefault="00877A12" w:rsidP="00877A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</w:pPr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>- Colorazione e resa degli elaborati</w:t>
                  </w:r>
                </w:p>
                <w:p w14:paraId="7EFCE8A9" w14:textId="77777777" w:rsidR="00877A12" w:rsidRPr="00877A12" w:rsidRDefault="00877A12" w:rsidP="00877A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</w:pPr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 xml:space="preserve">- Effetti 3D, </w:t>
                  </w:r>
                  <w:proofErr w:type="spellStart"/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>patterns</w:t>
                  </w:r>
                  <w:proofErr w:type="spellEnd"/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>, ombreggiature, sfumature, filtri, ecc.</w:t>
                  </w:r>
                </w:p>
                <w:p w14:paraId="4776A962" w14:textId="77777777" w:rsidR="00877A12" w:rsidRPr="00877A12" w:rsidRDefault="00877A12" w:rsidP="00877A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</w:pPr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>- I tracciati</w:t>
                  </w:r>
                </w:p>
                <w:p w14:paraId="2E4CF689" w14:textId="77777777" w:rsidR="00877A12" w:rsidRPr="00877A12" w:rsidRDefault="00877A12" w:rsidP="00877A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</w:pPr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>- La grafica del testo</w:t>
                  </w:r>
                </w:p>
                <w:p w14:paraId="599AA8C1" w14:textId="77777777" w:rsidR="00877A12" w:rsidRPr="00877A12" w:rsidRDefault="00877A12" w:rsidP="00877A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</w:pPr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>- La stampa e i supporti cartacei</w:t>
                  </w:r>
                </w:p>
                <w:p w14:paraId="1D48DCCA" w14:textId="77777777" w:rsidR="00877A12" w:rsidRPr="00877A12" w:rsidRDefault="00877A12" w:rsidP="00877A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</w:pPr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>- Le presentazioni grafiche</w:t>
                  </w:r>
                </w:p>
                <w:p w14:paraId="0F4B01B6" w14:textId="77777777" w:rsidR="00877A12" w:rsidRPr="00877A12" w:rsidRDefault="00877A12" w:rsidP="00877A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</w:pPr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>- Impaginazione e creazione di presentazioni digitali efficaci</w:t>
                  </w:r>
                </w:p>
                <w:p w14:paraId="4B8D4BCE" w14:textId="77777777" w:rsidR="00877A12" w:rsidRPr="00877A12" w:rsidRDefault="00877A12" w:rsidP="00877A12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</w:pPr>
                  <w:r w:rsidRPr="00877A12">
                    <w:rPr>
                      <w:rFonts w:ascii="Arial" w:hAnsi="Arial" w:cs="Arial"/>
                      <w:color w:val="002626"/>
                      <w:sz w:val="22"/>
                      <w:szCs w:val="22"/>
                    </w:rPr>
                    <w:t>- Creazione di un book di lavoro</w:t>
                  </w:r>
                </w:p>
              </w:tc>
            </w:tr>
            <w:tr w:rsidR="00877A12" w14:paraId="5FF18F5E" w14:textId="77777777" w:rsidTr="00877A12">
              <w:tc>
                <w:tcPr>
                  <w:tcW w:w="9778" w:type="dxa"/>
                </w:tcPr>
                <w:p w14:paraId="0C8831F7" w14:textId="77777777" w:rsidR="00877A12" w:rsidRPr="00877A12" w:rsidRDefault="00877A12" w:rsidP="00877A12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CF2731B" w14:textId="511603A8" w:rsidR="00877A12" w:rsidRPr="00877A12" w:rsidRDefault="00877A12" w:rsidP="00877A1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2626"/>
                <w:sz w:val="22"/>
                <w:szCs w:val="22"/>
              </w:rPr>
            </w:pPr>
          </w:p>
        </w:tc>
      </w:tr>
      <w:tr w:rsidR="00877A12" w14:paraId="30D37F89" w14:textId="77777777" w:rsidTr="002E3D07">
        <w:tc>
          <w:tcPr>
            <w:tcW w:w="9778" w:type="dxa"/>
          </w:tcPr>
          <w:p w14:paraId="34300242" w14:textId="77777777" w:rsidR="00877A12" w:rsidRPr="00877A12" w:rsidRDefault="00877A12" w:rsidP="00877A1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6A183F7" w14:textId="77777777" w:rsidR="00D422DF" w:rsidRDefault="00D422DF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81141" w14:paraId="1E450860" w14:textId="77777777" w:rsidTr="002E3D07">
        <w:tc>
          <w:tcPr>
            <w:tcW w:w="9778" w:type="dxa"/>
            <w:shd w:val="clear" w:color="auto" w:fill="D9D9D9" w:themeFill="background1" w:themeFillShade="D9"/>
          </w:tcPr>
          <w:p w14:paraId="4D5057CC" w14:textId="77777777" w:rsidR="00C81141" w:rsidRPr="00C81141" w:rsidRDefault="00C81141" w:rsidP="002E3D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Modalità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d’esame</w:t>
            </w:r>
          </w:p>
        </w:tc>
      </w:tr>
      <w:tr w:rsidR="00C81141" w:rsidRPr="002E36DB" w14:paraId="37E72A33" w14:textId="77777777" w:rsidTr="002E3D07">
        <w:tc>
          <w:tcPr>
            <w:tcW w:w="9778" w:type="dxa"/>
          </w:tcPr>
          <w:p w14:paraId="595F077E" w14:textId="77777777" w:rsidR="002E36DB" w:rsidRDefault="002E36DB" w:rsidP="00AF0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5DC112" w14:textId="206FB401" w:rsidR="001F3B67" w:rsidRPr="00591BCB" w:rsidRDefault="001F3B67" w:rsidP="001F3B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02626"/>
                <w:sz w:val="20"/>
                <w:szCs w:val="20"/>
              </w:rPr>
            </w:pPr>
            <w:r w:rsidRPr="00591BCB">
              <w:rPr>
                <w:rFonts w:ascii="Arial" w:hAnsi="Arial"/>
                <w:color w:val="002626"/>
                <w:sz w:val="20"/>
                <w:szCs w:val="20"/>
              </w:rPr>
              <w:t xml:space="preserve">Dispense e materiali esplicativi del programma sono direttamente forniti dal docente. Esercitazioni di laboratorio prevedono la realizzazione </w:t>
            </w:r>
            <w:proofErr w:type="gramStart"/>
            <w:r w:rsidRPr="00591BCB">
              <w:rPr>
                <w:rFonts w:ascii="Arial" w:hAnsi="Arial"/>
                <w:color w:val="002626"/>
                <w:sz w:val="20"/>
                <w:szCs w:val="20"/>
              </w:rPr>
              <w:t xml:space="preserve">di </w:t>
            </w:r>
            <w:proofErr w:type="gramEnd"/>
            <w:r w:rsidRPr="00591BCB">
              <w:rPr>
                <w:rFonts w:ascii="Arial" w:hAnsi="Arial"/>
                <w:color w:val="002626"/>
                <w:sz w:val="20"/>
                <w:szCs w:val="20"/>
              </w:rPr>
              <w:t>immagini digitali, modelli e simulazioni interattive.</w:t>
            </w:r>
          </w:p>
          <w:p w14:paraId="2DAF4497" w14:textId="7C3DBD65" w:rsidR="00C81141" w:rsidRPr="001F3B67" w:rsidRDefault="00591BCB" w:rsidP="00147C2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2626"/>
                <w:sz w:val="22"/>
                <w:szCs w:val="22"/>
              </w:rPr>
            </w:pPr>
            <w:r w:rsidRPr="002E36DB">
              <w:rPr>
                <w:rFonts w:ascii="Arial" w:hAnsi="Arial" w:cs="Arial"/>
                <w:sz w:val="20"/>
                <w:szCs w:val="20"/>
              </w:rPr>
              <w:t xml:space="preserve">La valutazione finale avverrà </w:t>
            </w:r>
            <w:r w:rsidR="00147C28">
              <w:rPr>
                <w:rFonts w:ascii="Arial" w:hAnsi="Arial" w:cs="Arial"/>
                <w:sz w:val="20"/>
                <w:szCs w:val="20"/>
              </w:rPr>
              <w:t>tramite l</w:t>
            </w:r>
            <w:r w:rsidRPr="00591BC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47C28">
              <w:rPr>
                <w:rFonts w:ascii="Arial" w:hAnsi="Arial" w:cs="Arial"/>
                <w:sz w:val="20"/>
                <w:szCs w:val="20"/>
              </w:rPr>
              <w:t>verifica</w:t>
            </w:r>
            <w:r w:rsidR="001F3B67" w:rsidRPr="00591BCB">
              <w:rPr>
                <w:rFonts w:ascii="Arial" w:hAnsi="Arial"/>
                <w:color w:val="002626"/>
                <w:sz w:val="20"/>
                <w:szCs w:val="20"/>
              </w:rPr>
              <w:t xml:space="preserve"> del lavoro svolto in formato digitale preferibilmente accompagnato dal cartaceo stampato </w:t>
            </w:r>
            <w:r w:rsidR="00147C28">
              <w:rPr>
                <w:rFonts w:ascii="Arial" w:hAnsi="Arial"/>
                <w:color w:val="002626"/>
                <w:sz w:val="20"/>
                <w:szCs w:val="20"/>
              </w:rPr>
              <w:t>(anche con stampanti digitali), e con l’a</w:t>
            </w:r>
            <w:r w:rsidR="001F3B67" w:rsidRPr="00591BCB">
              <w:rPr>
                <w:rFonts w:ascii="Arial" w:hAnsi="Arial"/>
                <w:color w:val="002626"/>
                <w:sz w:val="20"/>
                <w:szCs w:val="20"/>
              </w:rPr>
              <w:t xml:space="preserve">nalisi dell’elaborato con esposizione da parte dello studente </w:t>
            </w:r>
            <w:proofErr w:type="gramStart"/>
            <w:r w:rsidR="001F3B67" w:rsidRPr="00591BCB">
              <w:rPr>
                <w:rFonts w:ascii="Arial" w:hAnsi="Arial"/>
                <w:color w:val="002626"/>
                <w:sz w:val="20"/>
                <w:szCs w:val="20"/>
              </w:rPr>
              <w:t>della</w:t>
            </w:r>
            <w:proofErr w:type="gramEnd"/>
            <w:r w:rsidR="001F3B67" w:rsidRPr="00591BCB">
              <w:rPr>
                <w:rFonts w:ascii="Arial" w:hAnsi="Arial"/>
                <w:color w:val="002626"/>
                <w:sz w:val="20"/>
                <w:szCs w:val="20"/>
              </w:rPr>
              <w:t xml:space="preserve"> procedura seguita e verifica dei contenuti.</w:t>
            </w:r>
          </w:p>
        </w:tc>
      </w:tr>
    </w:tbl>
    <w:p w14:paraId="3A4ABC19" w14:textId="77777777" w:rsidR="004A753C" w:rsidRDefault="004A753C" w:rsidP="004A753C">
      <w:pPr>
        <w:jc w:val="both"/>
        <w:rPr>
          <w:rFonts w:ascii="Arial" w:hAnsi="Arial" w:cs="Arial"/>
          <w:b/>
          <w:bCs/>
        </w:rPr>
      </w:pPr>
    </w:p>
    <w:p w14:paraId="2CD05ED7" w14:textId="77777777" w:rsidR="00147C28" w:rsidRDefault="00147C28" w:rsidP="004A753C">
      <w:pPr>
        <w:jc w:val="both"/>
        <w:rPr>
          <w:rFonts w:ascii="Arial" w:hAnsi="Arial" w:cs="Arial"/>
          <w:b/>
          <w:bCs/>
        </w:rPr>
      </w:pPr>
    </w:p>
    <w:p w14:paraId="50D32463" w14:textId="77777777" w:rsidR="00147C28" w:rsidRPr="00F20319" w:rsidRDefault="00147C28" w:rsidP="004A753C">
      <w:pPr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81141" w14:paraId="18FF68EA" w14:textId="77777777" w:rsidTr="002E3D07">
        <w:tc>
          <w:tcPr>
            <w:tcW w:w="9778" w:type="dxa"/>
            <w:shd w:val="clear" w:color="auto" w:fill="D9D9D9" w:themeFill="background1" w:themeFillShade="D9"/>
          </w:tcPr>
          <w:p w14:paraId="601ECF31" w14:textId="77777777" w:rsidR="00C81141" w:rsidRPr="00C81141" w:rsidRDefault="00C81141" w:rsidP="002E3D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Bibliografia</w:t>
            </w:r>
          </w:p>
        </w:tc>
      </w:tr>
      <w:tr w:rsidR="00C81141" w:rsidRPr="00AF0508" w14:paraId="7F5BE510" w14:textId="77777777" w:rsidTr="002E3D07">
        <w:tc>
          <w:tcPr>
            <w:tcW w:w="9778" w:type="dxa"/>
          </w:tcPr>
          <w:p w14:paraId="432E1B2F" w14:textId="77777777" w:rsidR="00D60225" w:rsidRDefault="00D60225" w:rsidP="00D60225">
            <w:pPr>
              <w:ind w:left="360"/>
            </w:pPr>
          </w:p>
          <w:p w14:paraId="5AD5AF91" w14:textId="77777777" w:rsidR="00D60225" w:rsidRDefault="00D60225" w:rsidP="00D60225">
            <w:pPr>
              <w:ind w:left="360"/>
            </w:pPr>
          </w:p>
          <w:p w14:paraId="06A98DDE" w14:textId="53EA4E0E" w:rsidR="00D60225" w:rsidRDefault="00D60225" w:rsidP="00D60225">
            <w:pPr>
              <w:pStyle w:val="Paragrafoelenco"/>
              <w:numPr>
                <w:ilvl w:val="0"/>
                <w:numId w:val="12"/>
              </w:numPr>
            </w:pPr>
            <w:r>
              <w:t xml:space="preserve">Simona </w:t>
            </w:r>
            <w:proofErr w:type="spellStart"/>
            <w:r>
              <w:t>Sei</w:t>
            </w:r>
            <w:r w:rsidR="007616D6">
              <w:t>vewright_</w:t>
            </w:r>
            <w:r>
              <w:t>Come</w:t>
            </w:r>
            <w:proofErr w:type="spellEnd"/>
            <w:r>
              <w:t xml:space="preserve"> nasce la moda</w:t>
            </w:r>
            <w:r w:rsidR="007616D6">
              <w:t xml:space="preserve">, dalla ricerca allo stile_ Zanichelli, </w:t>
            </w:r>
            <w:proofErr w:type="gramStart"/>
            <w:r w:rsidR="007616D6">
              <w:t>2010</w:t>
            </w:r>
            <w:proofErr w:type="gramEnd"/>
            <w:r>
              <w:br/>
            </w:r>
          </w:p>
          <w:p w14:paraId="39F17680" w14:textId="3AC0A87F" w:rsidR="002E36DB" w:rsidRPr="00D60225" w:rsidRDefault="00D60225" w:rsidP="00D60225">
            <w:pPr>
              <w:pStyle w:val="Paragrafoelenco"/>
              <w:numPr>
                <w:ilvl w:val="0"/>
                <w:numId w:val="12"/>
              </w:numPr>
              <w:jc w:val="both"/>
            </w:pPr>
            <w:r>
              <w:t>Timot</w:t>
            </w:r>
            <w:r w:rsidR="007616D6">
              <w:t xml:space="preserve">hy </w:t>
            </w:r>
            <w:proofErr w:type="spellStart"/>
            <w:r w:rsidR="007616D6">
              <w:t>Samara_Elementi</w:t>
            </w:r>
            <w:proofErr w:type="spellEnd"/>
            <w:r w:rsidR="007616D6">
              <w:t xml:space="preserve"> di grafica, </w:t>
            </w:r>
            <w:r>
              <w:t xml:space="preserve">forma visiva e </w:t>
            </w:r>
            <w:proofErr w:type="spellStart"/>
            <w:r>
              <w:t>comunicazione_Logos</w:t>
            </w:r>
            <w:proofErr w:type="spellEnd"/>
          </w:p>
        </w:tc>
      </w:tr>
    </w:tbl>
    <w:p w14:paraId="036F8B7B" w14:textId="77777777" w:rsidR="00A013F5" w:rsidRDefault="00A013F5" w:rsidP="002722CD">
      <w:pPr>
        <w:jc w:val="both"/>
      </w:pPr>
    </w:p>
    <w:sectPr w:rsidR="00A013F5" w:rsidSect="00156103">
      <w:pgSz w:w="11906" w:h="16838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EF7"/>
    <w:multiLevelType w:val="hybridMultilevel"/>
    <w:tmpl w:val="811A5D98"/>
    <w:lvl w:ilvl="0" w:tplc="F56CB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04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6E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C4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A7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C84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800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C2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C4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14E27"/>
    <w:multiLevelType w:val="singleLevel"/>
    <w:tmpl w:val="B768A15A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BA30DE1"/>
    <w:multiLevelType w:val="singleLevel"/>
    <w:tmpl w:val="AC12DFD8"/>
    <w:lvl w:ilvl="0">
      <w:start w:val="1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FF15020"/>
    <w:multiLevelType w:val="hybridMultilevel"/>
    <w:tmpl w:val="65025968"/>
    <w:lvl w:ilvl="0" w:tplc="7AE2A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E3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28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80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45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04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2F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0D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4E4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0289E"/>
    <w:multiLevelType w:val="hybridMultilevel"/>
    <w:tmpl w:val="757A5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A594E"/>
    <w:multiLevelType w:val="hybridMultilevel"/>
    <w:tmpl w:val="9FAC1FE8"/>
    <w:lvl w:ilvl="0" w:tplc="5C86F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C4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226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E07B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7A2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F68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F860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C03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5A1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A23F4"/>
    <w:multiLevelType w:val="singleLevel"/>
    <w:tmpl w:val="9A0C3378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9BD0E60"/>
    <w:multiLevelType w:val="singleLevel"/>
    <w:tmpl w:val="D3DEAAC0"/>
    <w:lvl w:ilvl="0">
      <w:start w:val="2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5BDC4D10"/>
    <w:multiLevelType w:val="hybridMultilevel"/>
    <w:tmpl w:val="26920CA2"/>
    <w:lvl w:ilvl="0" w:tplc="DE761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E9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09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4B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C2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2D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C7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06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E0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77B44"/>
    <w:multiLevelType w:val="hybridMultilevel"/>
    <w:tmpl w:val="8B8287FE"/>
    <w:lvl w:ilvl="0" w:tplc="A0767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2721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6C07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3E13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CCB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9A5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B4BC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0E9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14A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7799B"/>
    <w:multiLevelType w:val="hybridMultilevel"/>
    <w:tmpl w:val="194E2ABC"/>
    <w:lvl w:ilvl="0" w:tplc="B268C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DE8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AE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4A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2E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D06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E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23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CB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10CBF"/>
    <w:multiLevelType w:val="hybridMultilevel"/>
    <w:tmpl w:val="78CE1BF6"/>
    <w:lvl w:ilvl="0" w:tplc="EF427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8AE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CB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2A0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8A2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326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4A4B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3CB4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4E7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D7C09"/>
    <w:multiLevelType w:val="hybridMultilevel"/>
    <w:tmpl w:val="4F447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BB"/>
    <w:rsid w:val="000359C2"/>
    <w:rsid w:val="00047422"/>
    <w:rsid w:val="000C6570"/>
    <w:rsid w:val="00137583"/>
    <w:rsid w:val="00147C28"/>
    <w:rsid w:val="00156103"/>
    <w:rsid w:val="00190DA3"/>
    <w:rsid w:val="001F3B67"/>
    <w:rsid w:val="002231ED"/>
    <w:rsid w:val="002460BB"/>
    <w:rsid w:val="002722CD"/>
    <w:rsid w:val="002E36DB"/>
    <w:rsid w:val="002E3D07"/>
    <w:rsid w:val="0030182A"/>
    <w:rsid w:val="00332F77"/>
    <w:rsid w:val="00335F33"/>
    <w:rsid w:val="00351A7A"/>
    <w:rsid w:val="003A4D06"/>
    <w:rsid w:val="004A5E8D"/>
    <w:rsid w:val="004A753C"/>
    <w:rsid w:val="004D40ED"/>
    <w:rsid w:val="004E1714"/>
    <w:rsid w:val="00591BCB"/>
    <w:rsid w:val="005F586E"/>
    <w:rsid w:val="006862BA"/>
    <w:rsid w:val="007616D6"/>
    <w:rsid w:val="00775370"/>
    <w:rsid w:val="00826BD3"/>
    <w:rsid w:val="00867AA5"/>
    <w:rsid w:val="00877A12"/>
    <w:rsid w:val="008A17F6"/>
    <w:rsid w:val="00996AEB"/>
    <w:rsid w:val="00A013F5"/>
    <w:rsid w:val="00A06BC8"/>
    <w:rsid w:val="00A8248D"/>
    <w:rsid w:val="00AA7D8A"/>
    <w:rsid w:val="00AF0508"/>
    <w:rsid w:val="00BE1EBF"/>
    <w:rsid w:val="00C81141"/>
    <w:rsid w:val="00CC655B"/>
    <w:rsid w:val="00D422DF"/>
    <w:rsid w:val="00D60225"/>
    <w:rsid w:val="00D72F0E"/>
    <w:rsid w:val="00EA2C7D"/>
    <w:rsid w:val="00EC0099"/>
    <w:rsid w:val="00F20319"/>
    <w:rsid w:val="00F90238"/>
    <w:rsid w:val="00FC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3BF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0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56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156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">
    <w:name w:val="Body Text"/>
    <w:basedOn w:val="Normale"/>
    <w:semiHidden/>
    <w:rsid w:val="00156103"/>
    <w:pPr>
      <w:jc w:val="both"/>
    </w:pPr>
    <w:rPr>
      <w:rFonts w:ascii="Arial" w:hAnsi="Arial" w:cs="Arial"/>
    </w:rPr>
  </w:style>
  <w:style w:type="paragraph" w:styleId="Corpodeltesto2">
    <w:name w:val="Body Text 2"/>
    <w:basedOn w:val="Normale"/>
    <w:semiHidden/>
    <w:rsid w:val="00156103"/>
    <w:rPr>
      <w:rFonts w:ascii="Arial" w:hAnsi="Arial" w:cs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A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67A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190DA3"/>
    <w:rPr>
      <w:b/>
      <w:bCs/>
    </w:rPr>
  </w:style>
  <w:style w:type="paragraph" w:styleId="Paragrafoelenco">
    <w:name w:val="List Paragraph"/>
    <w:basedOn w:val="Normale"/>
    <w:uiPriority w:val="34"/>
    <w:qFormat/>
    <w:rsid w:val="002E3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0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56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156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">
    <w:name w:val="Body Text"/>
    <w:basedOn w:val="Normale"/>
    <w:semiHidden/>
    <w:rsid w:val="00156103"/>
    <w:pPr>
      <w:jc w:val="both"/>
    </w:pPr>
    <w:rPr>
      <w:rFonts w:ascii="Arial" w:hAnsi="Arial" w:cs="Arial"/>
    </w:rPr>
  </w:style>
  <w:style w:type="paragraph" w:styleId="Corpodeltesto2">
    <w:name w:val="Body Text 2"/>
    <w:basedOn w:val="Normale"/>
    <w:semiHidden/>
    <w:rsid w:val="00156103"/>
    <w:rPr>
      <w:rFonts w:ascii="Arial" w:hAnsi="Arial" w:cs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A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67A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190DA3"/>
    <w:rPr>
      <w:b/>
      <w:bCs/>
    </w:rPr>
  </w:style>
  <w:style w:type="paragraph" w:styleId="Paragrafoelenco">
    <w:name w:val="List Paragraph"/>
    <w:basedOn w:val="Normale"/>
    <w:uiPriority w:val="34"/>
    <w:qFormat/>
    <w:rsid w:val="002E3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 dell’Università e della Ricerca</vt:lpstr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dell’Università e della Ricerca</dc:title>
  <dc:creator>xxx</dc:creator>
  <cp:lastModifiedBy>Stefano Simioli</cp:lastModifiedBy>
  <cp:revision>2</cp:revision>
  <cp:lastPrinted>2001-12-12T21:32:00Z</cp:lastPrinted>
  <dcterms:created xsi:type="dcterms:W3CDTF">2013-11-26T12:00:00Z</dcterms:created>
  <dcterms:modified xsi:type="dcterms:W3CDTF">2013-11-26T12:00:00Z</dcterms:modified>
</cp:coreProperties>
</file>